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7054C1">
        <w:rPr>
          <w:b/>
        </w:rPr>
        <w:t>___» ______________________ 2025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E12D53" w:rsidRDefault="00573062" w:rsidP="00E12D53">
      <w:pPr>
        <w:jc w:val="both"/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EC64A9" w:rsidRPr="008032AD">
        <w:rPr>
          <w:b/>
        </w:rPr>
        <w:t>«</w:t>
      </w:r>
      <w:r w:rsidR="0033670A" w:rsidRPr="0033670A">
        <w:rPr>
          <w:b/>
        </w:rPr>
        <w:t>Выполнение комплекса работ на изготовление, поставку и монтаж витражей и дверей из алюминиевого профиля на объекте: «Комплекс из 2-х многоквартирных домов со встроенными нежилыми помещениями поз. 18.1 и 18.2, расположенный в 32, 33 микрорайонах в г. Липецке на земельном участке с кадастровым номером 48:20:0043601:296. 1-й этап строительства – корпус 1 (поз. 18.1)»</w:t>
      </w:r>
      <w:r w:rsidR="00CE61CE" w:rsidRPr="00D76D5E">
        <w:rPr>
          <w:b/>
        </w:rPr>
        <w:t>»</w:t>
      </w:r>
      <w:r w:rsidR="00CE61CE">
        <w:rPr>
          <w:b/>
        </w:rPr>
        <w:t xml:space="preserve"> </w:t>
      </w: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F25A1A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  <w:r w:rsidR="00F25A1A">
        <w:rPr>
          <w:rStyle w:val="blk"/>
          <w:b/>
          <w:color w:val="000000"/>
        </w:rPr>
        <w:t xml:space="preserve"> </w:t>
      </w:r>
    </w:p>
    <w:p w:rsidR="00B8131F" w:rsidRDefault="00F25A1A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>
        <w:rPr>
          <w:rStyle w:val="blk"/>
          <w:b/>
          <w:color w:val="000000"/>
        </w:rPr>
        <w:t>«</w:t>
      </w:r>
      <w:r w:rsidR="0033670A" w:rsidRPr="0033670A">
        <w:rPr>
          <w:rStyle w:val="blk"/>
          <w:b/>
          <w:color w:val="000000"/>
        </w:rPr>
        <w:t>Выполнение комплекса работ на изготовление, поставку и монтаж витражей и дверей из алюминиевого профиля на объекте: «Комплекс из 2-х многоквартирных домов со встроенными нежилыми помещениями поз. 18.1 и 18.2, расположенный в 32, 33 микрорайонах в г. Липецке на земельном участке с кадастровым номером 48:20:0043601:296. 1-й этап строительства – корпус 1 (поз. 18.1)»</w:t>
      </w:r>
      <w:r>
        <w:rPr>
          <w:rStyle w:val="blk"/>
          <w:b/>
          <w:color w:val="000000"/>
        </w:rPr>
        <w:t>»</w:t>
      </w:r>
    </w:p>
    <w:p w:rsidR="00EC64A9" w:rsidRDefault="00EC64A9" w:rsidP="00CE61CE">
      <w:pPr>
        <w:widowControl w:val="0"/>
        <w:shd w:val="clear" w:color="auto" w:fill="FFFFFF"/>
        <w:rPr>
          <w:rStyle w:val="blk"/>
          <w:b/>
          <w:color w:val="000000"/>
          <w:highlight w:val="yellow"/>
        </w:rPr>
      </w:pPr>
    </w:p>
    <w:tbl>
      <w:tblPr>
        <w:tblW w:w="15570" w:type="dxa"/>
        <w:tblLayout w:type="fixed"/>
        <w:tblLook w:val="04A0" w:firstRow="1" w:lastRow="0" w:firstColumn="1" w:lastColumn="0" w:noHBand="0" w:noVBand="1"/>
      </w:tblPr>
      <w:tblGrid>
        <w:gridCol w:w="560"/>
        <w:gridCol w:w="1118"/>
        <w:gridCol w:w="4253"/>
        <w:gridCol w:w="709"/>
        <w:gridCol w:w="850"/>
        <w:gridCol w:w="851"/>
        <w:gridCol w:w="850"/>
        <w:gridCol w:w="851"/>
        <w:gridCol w:w="1842"/>
        <w:gridCol w:w="1464"/>
        <w:gridCol w:w="946"/>
        <w:gridCol w:w="1276"/>
      </w:tblGrid>
      <w:tr w:rsidR="00497648" w:rsidRPr="00BF54FE" w:rsidTr="00497648">
        <w:trPr>
          <w:trHeight w:val="600"/>
        </w:trPr>
        <w:tc>
          <w:tcPr>
            <w:tcW w:w="56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FFF"/>
            <w:vAlign w:val="center"/>
            <w:hideMark/>
          </w:tcPr>
          <w:p w:rsidR="00497648" w:rsidRPr="00BF54FE" w:rsidRDefault="00497648" w:rsidP="00497648">
            <w:pPr>
              <w:jc w:val="center"/>
              <w:rPr>
                <w:b/>
                <w:bCs/>
                <w:color w:val="000000"/>
              </w:rPr>
            </w:pPr>
            <w:r w:rsidRPr="00BF54FE">
              <w:rPr>
                <w:b/>
                <w:bCs/>
                <w:color w:val="000000"/>
              </w:rPr>
              <w:t xml:space="preserve">№ </w:t>
            </w:r>
            <w:r w:rsidRPr="00BF54FE">
              <w:rPr>
                <w:b/>
                <w:bCs/>
                <w:color w:val="000000"/>
              </w:rPr>
              <w:br/>
              <w:t>п/п</w:t>
            </w:r>
          </w:p>
        </w:tc>
        <w:tc>
          <w:tcPr>
            <w:tcW w:w="1118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FFF"/>
            <w:vAlign w:val="center"/>
            <w:hideMark/>
          </w:tcPr>
          <w:p w:rsidR="00497648" w:rsidRPr="00BF54FE" w:rsidRDefault="00497648" w:rsidP="00497648">
            <w:pPr>
              <w:jc w:val="center"/>
              <w:rPr>
                <w:b/>
                <w:bCs/>
                <w:color w:val="000000"/>
              </w:rPr>
            </w:pPr>
            <w:r w:rsidRPr="00BF54FE">
              <w:rPr>
                <w:b/>
                <w:bCs/>
                <w:color w:val="000000"/>
              </w:rPr>
              <w:t>Позиция по спецификации</w:t>
            </w:r>
          </w:p>
        </w:tc>
        <w:tc>
          <w:tcPr>
            <w:tcW w:w="4253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FFF"/>
            <w:noWrap/>
            <w:vAlign w:val="center"/>
            <w:hideMark/>
          </w:tcPr>
          <w:p w:rsidR="00497648" w:rsidRPr="00BF54FE" w:rsidRDefault="00497648" w:rsidP="00497648">
            <w:pPr>
              <w:jc w:val="center"/>
              <w:rPr>
                <w:b/>
                <w:bCs/>
                <w:color w:val="000000"/>
              </w:rPr>
            </w:pPr>
            <w:r w:rsidRPr="00BF54FE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260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FFF"/>
            <w:noWrap/>
            <w:vAlign w:val="center"/>
            <w:hideMark/>
          </w:tcPr>
          <w:p w:rsidR="00497648" w:rsidRPr="00BF54FE" w:rsidRDefault="00497648" w:rsidP="00497648">
            <w:pPr>
              <w:jc w:val="center"/>
              <w:rPr>
                <w:b/>
                <w:bCs/>
                <w:color w:val="000000"/>
              </w:rPr>
            </w:pPr>
            <w:r w:rsidRPr="00BF54FE">
              <w:rPr>
                <w:b/>
                <w:bCs/>
                <w:color w:val="000000"/>
              </w:rPr>
              <w:t>Количество на этаж</w:t>
            </w:r>
          </w:p>
        </w:tc>
        <w:tc>
          <w:tcPr>
            <w:tcW w:w="851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FFF"/>
            <w:vAlign w:val="center"/>
            <w:hideMark/>
          </w:tcPr>
          <w:p w:rsidR="00497648" w:rsidRPr="00BF54FE" w:rsidRDefault="00497648" w:rsidP="00497648">
            <w:pPr>
              <w:jc w:val="center"/>
              <w:rPr>
                <w:b/>
                <w:bCs/>
                <w:color w:val="000000"/>
              </w:rPr>
            </w:pPr>
            <w:r w:rsidRPr="00BF54FE">
              <w:rPr>
                <w:b/>
                <w:bCs/>
                <w:color w:val="000000"/>
              </w:rPr>
              <w:t>Всего, шт</w:t>
            </w:r>
          </w:p>
        </w:tc>
        <w:tc>
          <w:tcPr>
            <w:tcW w:w="1842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FFF"/>
            <w:noWrap/>
            <w:vAlign w:val="center"/>
            <w:hideMark/>
          </w:tcPr>
          <w:p w:rsidR="00497648" w:rsidRPr="00BF54FE" w:rsidRDefault="00497648" w:rsidP="00497648">
            <w:pPr>
              <w:jc w:val="center"/>
              <w:rPr>
                <w:b/>
                <w:bCs/>
                <w:color w:val="000000"/>
              </w:rPr>
            </w:pPr>
            <w:r w:rsidRPr="00BF54FE">
              <w:rPr>
                <w:b/>
                <w:bCs/>
                <w:color w:val="000000"/>
              </w:rPr>
              <w:t>Примечание</w:t>
            </w:r>
          </w:p>
        </w:tc>
        <w:tc>
          <w:tcPr>
            <w:tcW w:w="1464" w:type="dxa"/>
            <w:vMerge w:val="restart"/>
            <w:tcBorders>
              <w:top w:val="double" w:sz="6" w:space="0" w:color="3F3F3F"/>
              <w:left w:val="double" w:sz="6" w:space="0" w:color="3F3F3F"/>
              <w:right w:val="double" w:sz="6" w:space="0" w:color="3F3F3F"/>
            </w:tcBorders>
            <w:shd w:val="clear" w:color="000000" w:fill="FFFFFF"/>
          </w:tcPr>
          <w:p w:rsidR="00497648" w:rsidRPr="00497648" w:rsidRDefault="00497648" w:rsidP="00497648">
            <w:pPr>
              <w:rPr>
                <w:b/>
              </w:rPr>
            </w:pPr>
            <w:r w:rsidRPr="00497648">
              <w:rPr>
                <w:b/>
              </w:rPr>
              <w:t>Цена, без учета НДС, руб.</w:t>
            </w:r>
          </w:p>
        </w:tc>
        <w:tc>
          <w:tcPr>
            <w:tcW w:w="946" w:type="dxa"/>
            <w:vMerge w:val="restart"/>
            <w:tcBorders>
              <w:top w:val="double" w:sz="6" w:space="0" w:color="3F3F3F"/>
              <w:left w:val="double" w:sz="6" w:space="0" w:color="3F3F3F"/>
              <w:right w:val="single" w:sz="4" w:space="0" w:color="auto"/>
            </w:tcBorders>
            <w:shd w:val="clear" w:color="000000" w:fill="FFFFFF"/>
          </w:tcPr>
          <w:p w:rsidR="00497648" w:rsidRPr="00497648" w:rsidRDefault="00497648" w:rsidP="00497648">
            <w:pPr>
              <w:rPr>
                <w:b/>
              </w:rPr>
            </w:pPr>
            <w:r w:rsidRPr="00497648">
              <w:rPr>
                <w:b/>
              </w:rPr>
              <w:t>НДС 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97648" w:rsidRPr="00497648" w:rsidRDefault="00497648" w:rsidP="00497648">
            <w:pPr>
              <w:rPr>
                <w:b/>
              </w:rPr>
            </w:pPr>
            <w:r w:rsidRPr="00497648">
              <w:rPr>
                <w:b/>
              </w:rPr>
              <w:t>Цена, с учетом НДС(при наличии), руб.</w:t>
            </w:r>
          </w:p>
        </w:tc>
      </w:tr>
      <w:tr w:rsidR="00BF54FE" w:rsidRPr="00BF54FE" w:rsidTr="00497648">
        <w:trPr>
          <w:trHeight w:val="450"/>
        </w:trPr>
        <w:tc>
          <w:tcPr>
            <w:tcW w:w="56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BF54FE" w:rsidRPr="00BF54FE" w:rsidRDefault="00BF54FE" w:rsidP="00BF54FE">
            <w:pPr>
              <w:rPr>
                <w:b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BF54FE" w:rsidRPr="00BF54FE" w:rsidRDefault="00BF54FE" w:rsidP="00BF54FE">
            <w:pPr>
              <w:rPr>
                <w:b/>
                <w:bCs/>
                <w:color w:val="000000"/>
              </w:rPr>
            </w:pPr>
          </w:p>
        </w:tc>
        <w:tc>
          <w:tcPr>
            <w:tcW w:w="4253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BF54FE" w:rsidRPr="00BF54FE" w:rsidRDefault="00BF54FE" w:rsidP="00BF54FE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</w:rPr>
            </w:pPr>
            <w:r w:rsidRPr="00BF54FE">
              <w:rPr>
                <w:b/>
                <w:bCs/>
                <w:color w:val="000000"/>
              </w:rPr>
              <w:t>Подвал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</w:rPr>
            </w:pPr>
            <w:r w:rsidRPr="00BF54FE">
              <w:rPr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</w:rPr>
            </w:pPr>
            <w:r w:rsidRPr="00BF54FE">
              <w:rPr>
                <w:b/>
                <w:bCs/>
                <w:color w:val="000000"/>
              </w:rPr>
              <w:t>2-21 эт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</w:rPr>
            </w:pPr>
            <w:r w:rsidRPr="00BF54FE">
              <w:rPr>
                <w:b/>
                <w:bCs/>
                <w:color w:val="000000"/>
              </w:rPr>
              <w:t>тех.эт</w:t>
            </w:r>
          </w:p>
        </w:tc>
        <w:tc>
          <w:tcPr>
            <w:tcW w:w="851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BF54FE" w:rsidRPr="00BF54FE" w:rsidRDefault="00BF54FE" w:rsidP="00BF54FE">
            <w:pPr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BF54FE" w:rsidRPr="00BF54FE" w:rsidRDefault="00BF54FE" w:rsidP="00BF54FE">
            <w:pPr>
              <w:rPr>
                <w:b/>
                <w:bCs/>
                <w:color w:val="000000"/>
              </w:rPr>
            </w:pPr>
          </w:p>
        </w:tc>
        <w:tc>
          <w:tcPr>
            <w:tcW w:w="1464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</w:tcPr>
          <w:p w:rsidR="00BF54FE" w:rsidRPr="00BF54FE" w:rsidRDefault="00BF54FE" w:rsidP="00BF54FE">
            <w:pPr>
              <w:rPr>
                <w:b/>
                <w:bCs/>
                <w:color w:val="000000"/>
              </w:rPr>
            </w:pPr>
          </w:p>
        </w:tc>
        <w:tc>
          <w:tcPr>
            <w:tcW w:w="946" w:type="dxa"/>
            <w:vMerge/>
            <w:tcBorders>
              <w:left w:val="double" w:sz="6" w:space="0" w:color="3F3F3F"/>
              <w:bottom w:val="double" w:sz="6" w:space="0" w:color="3F3F3F"/>
              <w:right w:val="single" w:sz="4" w:space="0" w:color="auto"/>
            </w:tcBorders>
          </w:tcPr>
          <w:p w:rsidR="00BF54FE" w:rsidRPr="00BF54FE" w:rsidRDefault="00BF54FE" w:rsidP="00BF54FE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E" w:rsidRPr="00BF54FE" w:rsidRDefault="00BF54FE" w:rsidP="00BF54FE">
            <w:pPr>
              <w:rPr>
                <w:b/>
                <w:bCs/>
                <w:color w:val="000000"/>
              </w:rPr>
            </w:pPr>
          </w:p>
        </w:tc>
      </w:tr>
      <w:tr w:rsidR="00BF54FE" w:rsidRPr="00BF54FE" w:rsidTr="00BF54FE">
        <w:trPr>
          <w:trHeight w:val="342"/>
        </w:trPr>
        <w:tc>
          <w:tcPr>
            <w:tcW w:w="15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</w:rPr>
            </w:pPr>
            <w:r w:rsidRPr="00BF54FE">
              <w:rPr>
                <w:b/>
                <w:bCs/>
              </w:rPr>
              <w:t>Витражи (Проект 21010-1-АР изм.3, л. 2-18, 25,28)</w:t>
            </w:r>
          </w:p>
        </w:tc>
      </w:tr>
      <w:tr w:rsidR="00BF54FE" w:rsidRPr="00BF54FE" w:rsidTr="00BF54FE">
        <w:trPr>
          <w:trHeight w:val="750"/>
        </w:trPr>
        <w:tc>
          <w:tcPr>
            <w:tcW w:w="15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BF54FE">
              <w:rPr>
                <w:b/>
                <w:bCs/>
                <w:color w:val="000000"/>
                <w:u w:val="single"/>
              </w:rPr>
              <w:t>Витражный блок из алюминиевого профиля (ГОСТ 21519-2022)</w:t>
            </w:r>
            <w:r w:rsidRPr="00BF54FE">
              <w:rPr>
                <w:b/>
                <w:bCs/>
                <w:color w:val="000000"/>
                <w:u w:val="single"/>
              </w:rPr>
              <w:br/>
              <w:t xml:space="preserve">Цвет профилей для внутренней и внешней части изделия RAL 7021 (Черно-серый)  </w:t>
            </w:r>
          </w:p>
        </w:tc>
      </w:tr>
      <w:tr w:rsidR="00BF54FE" w:rsidRPr="00BF54FE" w:rsidTr="00BF54FE">
        <w:trPr>
          <w:trHeight w:val="510"/>
        </w:trPr>
        <w:tc>
          <w:tcPr>
            <w:tcW w:w="15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F54FE">
              <w:rPr>
                <w:b/>
                <w:bCs/>
                <w:color w:val="000000"/>
                <w:sz w:val="28"/>
                <w:szCs w:val="28"/>
              </w:rPr>
              <w:t>Витражи индивидуального изготовления</w:t>
            </w:r>
          </w:p>
        </w:tc>
      </w:tr>
      <w:tr w:rsidR="00BF54FE" w:rsidRPr="00BF54FE" w:rsidTr="00497648">
        <w:trPr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</w:rPr>
              <w:t>ВИ-1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глухой </w:t>
            </w:r>
            <w:r w:rsidRPr="00BF54FE">
              <w:rPr>
                <w:color w:val="000000"/>
                <w:sz w:val="20"/>
                <w:szCs w:val="20"/>
              </w:rPr>
              <w:br/>
              <w:t>ОА КП СПО (4М1-16-И4) 3400-2550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с термовставкой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8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</w:rPr>
              <w:t>ВИ-2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Витраж индивидуальный с дверным блоком</w:t>
            </w:r>
            <w:r w:rsidRPr="00BF54FE">
              <w:rPr>
                <w:color w:val="000000"/>
                <w:sz w:val="20"/>
                <w:szCs w:val="20"/>
              </w:rPr>
              <w:br/>
              <w:t xml:space="preserve"> ОА КП СПО (4М1-16-И4) 3400-2300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с термовставкой</w:t>
            </w:r>
            <w:r w:rsidRPr="00BF54FE">
              <w:rPr>
                <w:color w:val="000000"/>
                <w:sz w:val="20"/>
                <w:szCs w:val="20"/>
              </w:rPr>
              <w:br/>
              <w:t>Дверные проемы оборудовать доводчиками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7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</w:rPr>
              <w:t>ВИ-3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глухой </w:t>
            </w:r>
            <w:r w:rsidRPr="00BF54FE">
              <w:rPr>
                <w:color w:val="000000"/>
                <w:sz w:val="20"/>
                <w:szCs w:val="20"/>
              </w:rPr>
              <w:br/>
              <w:t>ОА ПП СПО(4М1-16-4М1) 3200-1460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полый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9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</w:rPr>
              <w:t>ВИ-4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глухой </w:t>
            </w:r>
            <w:r w:rsidRPr="00BF54FE">
              <w:rPr>
                <w:color w:val="000000"/>
                <w:sz w:val="20"/>
                <w:szCs w:val="20"/>
              </w:rPr>
              <w:br/>
              <w:t>ОА ПП СПО(4М1-16-4М1) 3200-800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полый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8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</w:rPr>
              <w:t>ВИ-5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с дверным блоком </w:t>
            </w:r>
            <w:r w:rsidRPr="00BF54FE">
              <w:rPr>
                <w:color w:val="000000"/>
                <w:sz w:val="20"/>
                <w:szCs w:val="20"/>
              </w:rPr>
              <w:br/>
              <w:t>ОА ПП СПО(4М1-16-4М1) 3200-3230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полый</w:t>
            </w:r>
            <w:r w:rsidRPr="00BF54FE">
              <w:rPr>
                <w:color w:val="000000"/>
                <w:sz w:val="20"/>
                <w:szCs w:val="20"/>
              </w:rPr>
              <w:br/>
              <w:t>Дверные проемы оборудовать доводчиками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8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</w:rPr>
              <w:t>ВИ-6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глухой </w:t>
            </w:r>
            <w:r w:rsidRPr="00BF54FE">
              <w:rPr>
                <w:color w:val="000000"/>
                <w:sz w:val="20"/>
                <w:szCs w:val="20"/>
              </w:rPr>
              <w:br/>
              <w:t>ОА ПП СПО(4М1-16-4М1) 3200-3050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полый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8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</w:rPr>
              <w:t>ВИ-7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с дверным блоком </w:t>
            </w:r>
            <w:r w:rsidRPr="00BF54FE">
              <w:rPr>
                <w:color w:val="000000"/>
                <w:sz w:val="20"/>
                <w:szCs w:val="20"/>
              </w:rPr>
              <w:br/>
              <w:t>ОА КП СПО (4М1-16-И4) 3400-2300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с термовставкой</w:t>
            </w:r>
            <w:r w:rsidRPr="00BF54FE">
              <w:rPr>
                <w:color w:val="000000"/>
                <w:sz w:val="20"/>
                <w:szCs w:val="20"/>
              </w:rPr>
              <w:br/>
              <w:t>Дверные проемы оборудовать доводчиками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7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4FE">
              <w:rPr>
                <w:b/>
                <w:bCs/>
                <w:sz w:val="20"/>
                <w:szCs w:val="20"/>
              </w:rPr>
              <w:t>ВИ-8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глухой </w:t>
            </w:r>
            <w:r w:rsidRPr="00BF54FE">
              <w:rPr>
                <w:color w:val="000000"/>
                <w:sz w:val="20"/>
                <w:szCs w:val="20"/>
              </w:rPr>
              <w:br/>
              <w:t>ОА КП СПО(4М1-16-И4) 3400-2550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с термовставкой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7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4FE">
              <w:rPr>
                <w:b/>
                <w:bCs/>
                <w:sz w:val="20"/>
                <w:szCs w:val="20"/>
              </w:rPr>
              <w:t>ВИ-9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глухой </w:t>
            </w:r>
            <w:r w:rsidRPr="00BF54FE">
              <w:rPr>
                <w:color w:val="000000"/>
                <w:sz w:val="20"/>
                <w:szCs w:val="20"/>
              </w:rPr>
              <w:br/>
              <w:t>ОА ПП СПО(4М1-16-4М1) 3200-1000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полый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8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4FE">
              <w:rPr>
                <w:b/>
                <w:bCs/>
                <w:sz w:val="20"/>
                <w:szCs w:val="20"/>
              </w:rPr>
              <w:t>ВИ-10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с дверным блоком </w:t>
            </w:r>
            <w:r w:rsidRPr="00BF54FE">
              <w:rPr>
                <w:color w:val="000000"/>
                <w:sz w:val="20"/>
                <w:szCs w:val="20"/>
              </w:rPr>
              <w:br w:type="page"/>
              <w:t>ОА ПП СПО(4М1-16-4М1) 3200-1920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полый</w:t>
            </w:r>
            <w:r w:rsidRPr="00BF54FE">
              <w:rPr>
                <w:color w:val="000000"/>
                <w:sz w:val="20"/>
                <w:szCs w:val="20"/>
              </w:rPr>
              <w:br w:type="page"/>
              <w:t>Дверные проемы оборудовать доводчиками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8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4FE">
              <w:rPr>
                <w:b/>
                <w:bCs/>
                <w:sz w:val="20"/>
                <w:szCs w:val="20"/>
              </w:rPr>
              <w:t>ВИ-11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глухой </w:t>
            </w:r>
            <w:r w:rsidRPr="00BF54FE">
              <w:rPr>
                <w:color w:val="000000"/>
                <w:sz w:val="20"/>
                <w:szCs w:val="20"/>
              </w:rPr>
              <w:br/>
              <w:t>ОА ПП СПО(4М1-16-4М1) 3200-1600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полый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859"/>
        </w:trPr>
        <w:tc>
          <w:tcPr>
            <w:tcW w:w="5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4FE">
              <w:rPr>
                <w:b/>
                <w:bCs/>
                <w:sz w:val="20"/>
                <w:szCs w:val="20"/>
              </w:rPr>
              <w:t>ВИ-12</w:t>
            </w:r>
          </w:p>
        </w:tc>
        <w:tc>
          <w:tcPr>
            <w:tcW w:w="42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Витраж индивидуальный с дверным блоком </w:t>
            </w:r>
            <w:r w:rsidRPr="00BF54FE">
              <w:rPr>
                <w:color w:val="000000"/>
                <w:sz w:val="20"/>
                <w:szCs w:val="20"/>
              </w:rPr>
              <w:br/>
              <w:t>ОА ПП СПО(4М1-16-4М1) 3200-2405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Алюминиевый профиль полый</w:t>
            </w:r>
            <w:r w:rsidRPr="00BF54FE">
              <w:rPr>
                <w:color w:val="000000"/>
                <w:sz w:val="20"/>
                <w:szCs w:val="20"/>
              </w:rPr>
              <w:br/>
              <w:t>Дверные проемы оборудовать доводчиками</w:t>
            </w:r>
          </w:p>
        </w:tc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88104E" w:rsidRPr="00BF54FE" w:rsidTr="00A876A6">
        <w:trPr>
          <w:trHeight w:val="450"/>
        </w:trPr>
        <w:tc>
          <w:tcPr>
            <w:tcW w:w="15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104E" w:rsidRPr="00E32911" w:rsidRDefault="0088104E" w:rsidP="00BF54F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4FE">
              <w:rPr>
                <w:b/>
                <w:bCs/>
                <w:sz w:val="20"/>
                <w:szCs w:val="20"/>
              </w:rPr>
              <w:lastRenderedPageBreak/>
              <w:t>Дверные проемы (Проект 21010-1-АР2 изм.3, л. 4-5, 26,29)</w:t>
            </w:r>
          </w:p>
        </w:tc>
      </w:tr>
      <w:tr w:rsidR="0088104E" w:rsidRPr="00BF54FE" w:rsidTr="0085283B">
        <w:trPr>
          <w:trHeight w:val="495"/>
        </w:trPr>
        <w:tc>
          <w:tcPr>
            <w:tcW w:w="1557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4E" w:rsidRPr="00E32911" w:rsidRDefault="0088104E" w:rsidP="00BF54FE">
            <w:pPr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  <w:u w:val="single"/>
              </w:rPr>
              <w:t>Дверной блок из алюминиевого профиля (ГОСТ 23747-2015)</w:t>
            </w:r>
          </w:p>
        </w:tc>
      </w:tr>
      <w:tr w:rsidR="00BF54FE" w:rsidRPr="00BF54FE" w:rsidTr="00497648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</w:rPr>
              <w:t>ДАН 22-15</w:t>
            </w:r>
            <w:r w:rsidRPr="00BF54FE">
              <w:rPr>
                <w:b/>
                <w:bCs/>
                <w:color w:val="000000"/>
                <w:sz w:val="20"/>
                <w:szCs w:val="20"/>
              </w:rPr>
              <w:br/>
              <w:t>ФО 10-15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Дверь остекленная с фрамугой и доводчиком</w:t>
            </w:r>
            <w:r w:rsidRPr="00BF54FE">
              <w:rPr>
                <w:color w:val="000000"/>
                <w:sz w:val="20"/>
                <w:szCs w:val="20"/>
              </w:rPr>
              <w:br/>
              <w:t>ДАН О Дв Ф П Р 2200-1500/фр. 1000-1500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  <w:sz w:val="20"/>
                <w:szCs w:val="20"/>
              </w:rPr>
            </w:pPr>
            <w:r w:rsidRPr="00BF54FE">
              <w:rPr>
                <w:color w:val="000000"/>
                <w:sz w:val="20"/>
                <w:szCs w:val="20"/>
              </w:rPr>
              <w:t xml:space="preserve">Цвет профиля для наружной и внутренней частей </w:t>
            </w:r>
            <w:r w:rsidRPr="00BF54FE">
              <w:rPr>
                <w:color w:val="000000"/>
                <w:sz w:val="20"/>
                <w:szCs w:val="20"/>
              </w:rPr>
              <w:br/>
              <w:t>RAL 7021 (Черно-серый)</w:t>
            </w:r>
            <w:r w:rsidRPr="00BF54FE">
              <w:rPr>
                <w:color w:val="000000"/>
                <w:sz w:val="20"/>
                <w:szCs w:val="20"/>
              </w:rPr>
              <w:br/>
              <w:t>Дверный блоки оборудовать приспособлениями для самозакрывания (ГОСТ Р 56177) и уплотнением в притворах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</w:p>
        </w:tc>
      </w:tr>
      <w:tr w:rsidR="00BF54FE" w:rsidRPr="00BF54FE" w:rsidTr="00497648">
        <w:trPr>
          <w:trHeight w:val="7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r w:rsidRPr="00BF54FE">
              <w:rPr>
                <w:color w:val="000000"/>
              </w:rPr>
              <w:t>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</w:rPr>
              <w:t>ДАВ 22-15</w:t>
            </w:r>
            <w:r w:rsidRPr="00BF54FE">
              <w:rPr>
                <w:b/>
                <w:bCs/>
                <w:color w:val="000000"/>
                <w:sz w:val="20"/>
                <w:szCs w:val="20"/>
              </w:rPr>
              <w:br/>
              <w:t>ФО 10-15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</w:rPr>
            </w:pPr>
            <w:r w:rsidRPr="00BF54FE">
              <w:rPr>
                <w:color w:val="000000"/>
              </w:rPr>
              <w:t>Дверь остекленная с фрамугой и доводчиком</w:t>
            </w:r>
            <w:r w:rsidRPr="00BF54FE">
              <w:rPr>
                <w:color w:val="000000"/>
              </w:rPr>
              <w:br/>
              <w:t>ДАВ О Дв Ф Бпр Р 2200-1500/фр. 1000-1500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</w:rPr>
            </w:pPr>
            <w:r w:rsidRPr="00BF54F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r w:rsidRPr="00BF54FE"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r w:rsidRPr="00BF54F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</w:rPr>
            </w:pPr>
            <w:r w:rsidRPr="00BF54FE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r w:rsidRPr="00BF54FE">
              <w:rPr>
                <w:color w:val="000000"/>
              </w:rPr>
              <w:t>4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BF54FE" w:rsidRPr="00BF54FE" w:rsidRDefault="00BF54FE" w:rsidP="00BF54FE">
            <w:pPr>
              <w:rPr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BF54FE" w:rsidRPr="00BF54FE" w:rsidRDefault="00BF54FE" w:rsidP="00BF54FE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E" w:rsidRPr="00BF54FE" w:rsidRDefault="00BF54FE" w:rsidP="00BF54FE">
            <w:pPr>
              <w:rPr>
                <w:color w:val="000000"/>
              </w:rPr>
            </w:pPr>
          </w:p>
        </w:tc>
      </w:tr>
      <w:tr w:rsidR="00BF54FE" w:rsidRPr="00BF54FE" w:rsidTr="00497648">
        <w:trPr>
          <w:trHeight w:val="810"/>
        </w:trPr>
        <w:tc>
          <w:tcPr>
            <w:tcW w:w="5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r w:rsidRPr="00BF54FE">
              <w:rPr>
                <w:color w:val="000000"/>
              </w:rP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54FE">
              <w:rPr>
                <w:b/>
                <w:bCs/>
                <w:color w:val="000000"/>
                <w:sz w:val="20"/>
                <w:szCs w:val="20"/>
              </w:rPr>
              <w:t>ДАН 28-18</w:t>
            </w:r>
          </w:p>
        </w:tc>
        <w:tc>
          <w:tcPr>
            <w:tcW w:w="42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</w:rPr>
            </w:pPr>
            <w:r w:rsidRPr="00BF54FE">
              <w:rPr>
                <w:color w:val="000000"/>
              </w:rPr>
              <w:t>Дверь остекленная с доводчиком</w:t>
            </w:r>
            <w:r w:rsidRPr="00BF54FE">
              <w:rPr>
                <w:color w:val="000000"/>
              </w:rPr>
              <w:br/>
              <w:t>ДАН О Дв П Р 2800-1800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r w:rsidRPr="00BF54F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r w:rsidRPr="00BF54FE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r w:rsidRPr="00BF54F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r w:rsidRPr="00BF54FE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4FE" w:rsidRPr="00BF54FE" w:rsidRDefault="00BF54FE" w:rsidP="00BF54FE">
            <w:pPr>
              <w:jc w:val="center"/>
              <w:rPr>
                <w:color w:val="000000"/>
              </w:rPr>
            </w:pPr>
            <w:r w:rsidRPr="00BF54FE">
              <w:rPr>
                <w:color w:val="000000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F54FE" w:rsidRPr="00BF54FE" w:rsidRDefault="00BF54FE" w:rsidP="00BF54FE">
            <w:pPr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BF54FE" w:rsidRPr="00BF54FE" w:rsidRDefault="00BF54FE" w:rsidP="00BF54FE">
            <w:pPr>
              <w:rPr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BF54FE" w:rsidRPr="00BF54FE" w:rsidRDefault="00BF54FE" w:rsidP="00BF54FE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E" w:rsidRPr="00BF54FE" w:rsidRDefault="00BF54FE" w:rsidP="00BF54FE">
            <w:pPr>
              <w:rPr>
                <w:color w:val="000000"/>
              </w:rPr>
            </w:pPr>
          </w:p>
        </w:tc>
      </w:tr>
    </w:tbl>
    <w:p w:rsidR="00BF54FE" w:rsidRDefault="00BF54FE" w:rsidP="00CE61CE">
      <w:pPr>
        <w:widowControl w:val="0"/>
        <w:shd w:val="clear" w:color="auto" w:fill="FFFFFF"/>
        <w:rPr>
          <w:rStyle w:val="blk"/>
          <w:b/>
          <w:color w:val="000000"/>
          <w:highlight w:val="yellow"/>
        </w:rPr>
      </w:pPr>
    </w:p>
    <w:p w:rsidR="00BF54FE" w:rsidRPr="00417CE1" w:rsidRDefault="00BF54FE" w:rsidP="00CE61CE">
      <w:pPr>
        <w:widowControl w:val="0"/>
        <w:shd w:val="clear" w:color="auto" w:fill="FFFFFF"/>
        <w:rPr>
          <w:rStyle w:val="blk"/>
          <w:b/>
          <w:color w:val="000000"/>
          <w:highlight w:val="yellow"/>
        </w:rPr>
      </w:pPr>
    </w:p>
    <w:p w:rsidR="003D1729" w:rsidRDefault="003D1729" w:rsidP="00CC2B51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15163" w:type="dxa"/>
        <w:tblLook w:val="04A0" w:firstRow="1" w:lastRow="0" w:firstColumn="1" w:lastColumn="0" w:noHBand="0" w:noVBand="1"/>
      </w:tblPr>
      <w:tblGrid>
        <w:gridCol w:w="9571"/>
        <w:gridCol w:w="5592"/>
      </w:tblGrid>
      <w:tr w:rsidR="00AD4B18" w:rsidRPr="00DC4AAA" w:rsidTr="00AD4B18">
        <w:trPr>
          <w:trHeight w:val="524"/>
        </w:trPr>
        <w:tc>
          <w:tcPr>
            <w:tcW w:w="9571" w:type="dxa"/>
          </w:tcPr>
          <w:p w:rsidR="00AD4B18" w:rsidRDefault="00AD4B18" w:rsidP="00AD4B18">
            <w:pPr>
              <w:widowControl w:val="0"/>
              <w:rPr>
                <w:rStyle w:val="blk"/>
                <w:b/>
                <w:color w:val="000000"/>
              </w:rPr>
            </w:pPr>
          </w:p>
          <w:p w:rsidR="00AD4B18" w:rsidRPr="00776CB6" w:rsidRDefault="00AD4B18" w:rsidP="00AD4B18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>
              <w:rPr>
                <w:rStyle w:val="blk"/>
                <w:b/>
                <w:color w:val="000000"/>
              </w:rPr>
              <w:t>работ, руб., в том числе</w:t>
            </w:r>
            <w:r w:rsidRPr="00E87DF3">
              <w:rPr>
                <w:rStyle w:val="blk"/>
                <w:color w:val="000000"/>
              </w:rPr>
              <w:t>:</w:t>
            </w:r>
          </w:p>
        </w:tc>
        <w:tc>
          <w:tcPr>
            <w:tcW w:w="5592" w:type="dxa"/>
          </w:tcPr>
          <w:p w:rsidR="00AD4B18" w:rsidRPr="00E87DF3" w:rsidRDefault="00AD4B18" w:rsidP="00AD4B18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AD4B18" w:rsidRPr="00E87DF3" w:rsidRDefault="00AD4B18" w:rsidP="00AD4B18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E87DF3">
              <w:rPr>
                <w:rStyle w:val="blk"/>
                <w:b/>
                <w:color w:val="000000"/>
              </w:rPr>
              <w:t xml:space="preserve"> %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AD4B18" w:rsidRPr="00E87DF3" w:rsidRDefault="00AD4B18" w:rsidP="00AD4B18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AD4B18" w:rsidRDefault="00AD4B18" w:rsidP="00AD4B18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AD4B18" w:rsidRPr="00DC4AAA" w:rsidTr="00AD4B18">
        <w:trPr>
          <w:trHeight w:val="524"/>
        </w:trPr>
        <w:tc>
          <w:tcPr>
            <w:tcW w:w="9571" w:type="dxa"/>
          </w:tcPr>
          <w:p w:rsidR="00AD4B18" w:rsidRDefault="00AD4B18" w:rsidP="00AD4B18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материала</w:t>
            </w:r>
          </w:p>
        </w:tc>
        <w:tc>
          <w:tcPr>
            <w:tcW w:w="5592" w:type="dxa"/>
          </w:tcPr>
          <w:p w:rsidR="00AD4B18" w:rsidRPr="00184E00" w:rsidRDefault="00AD4B18" w:rsidP="00AD4B18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AD4B18" w:rsidRPr="00184E00" w:rsidRDefault="00AD4B18" w:rsidP="00AD4B18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AD4B18" w:rsidRPr="00E87DF3" w:rsidRDefault="00AD4B18" w:rsidP="00AD4B18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AD4B18" w:rsidRPr="00DC4AAA" w:rsidTr="00AD4B18">
        <w:trPr>
          <w:trHeight w:val="524"/>
        </w:trPr>
        <w:tc>
          <w:tcPr>
            <w:tcW w:w="9571" w:type="dxa"/>
          </w:tcPr>
          <w:p w:rsidR="00AD4B18" w:rsidRDefault="00AD4B18" w:rsidP="00AD4B18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работ</w:t>
            </w:r>
          </w:p>
        </w:tc>
        <w:tc>
          <w:tcPr>
            <w:tcW w:w="5592" w:type="dxa"/>
          </w:tcPr>
          <w:p w:rsidR="00AD4B18" w:rsidRPr="00184E00" w:rsidRDefault="00AD4B18" w:rsidP="00AD4B18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AD4B18" w:rsidRPr="00184E00" w:rsidRDefault="00AD4B18" w:rsidP="00AD4B18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AD4B18" w:rsidRPr="00184E00" w:rsidRDefault="00AD4B18" w:rsidP="00AD4B18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AD4B18" w:rsidRPr="00DC4AAA" w:rsidTr="00AD4B18">
        <w:trPr>
          <w:trHeight w:val="71"/>
        </w:trPr>
        <w:tc>
          <w:tcPr>
            <w:tcW w:w="9571" w:type="dxa"/>
          </w:tcPr>
          <w:p w:rsidR="00AD4B18" w:rsidRPr="00AD4B18" w:rsidRDefault="00AD4B18" w:rsidP="00CC2B51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b/>
                <w:color w:val="000000"/>
              </w:rPr>
            </w:pPr>
            <w:r w:rsidRPr="00AD4B18">
              <w:rPr>
                <w:rStyle w:val="blk"/>
                <w:b/>
                <w:color w:val="000000"/>
              </w:rPr>
              <w:t>Срок выполнения работ</w:t>
            </w:r>
          </w:p>
          <w:p w:rsidR="00AD4B18" w:rsidRPr="00AD4B18" w:rsidRDefault="00AD4B18" w:rsidP="008B2923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color w:val="000000"/>
              </w:rPr>
            </w:pPr>
            <w:r w:rsidRPr="00AD4B18">
              <w:rPr>
                <w:rStyle w:val="blk"/>
                <w:color w:val="000000"/>
              </w:rPr>
              <w:t>(</w:t>
            </w:r>
            <w:r w:rsidR="008B2923">
              <w:rPr>
                <w:rStyle w:val="blk"/>
                <w:i/>
                <w:color w:val="000000"/>
              </w:rPr>
              <w:t>Начало выполнения работ:</w:t>
            </w:r>
            <w:r w:rsidRPr="00AD4B18">
              <w:rPr>
                <w:rStyle w:val="blk"/>
                <w:i/>
                <w:color w:val="000000"/>
              </w:rPr>
              <w:t xml:space="preserve"> с даты подписания Договора. </w:t>
            </w:r>
            <w:r w:rsidR="008B2923">
              <w:rPr>
                <w:rStyle w:val="blk"/>
                <w:i/>
                <w:color w:val="000000"/>
              </w:rPr>
              <w:t>Окончание работ: 30.10.2026 г.</w:t>
            </w:r>
            <w:r w:rsidRPr="00AD4B18">
              <w:rPr>
                <w:rStyle w:val="blk"/>
                <w:i/>
                <w:color w:val="000000"/>
              </w:rPr>
              <w:t>)</w:t>
            </w:r>
          </w:p>
        </w:tc>
        <w:tc>
          <w:tcPr>
            <w:tcW w:w="5592" w:type="dxa"/>
          </w:tcPr>
          <w:p w:rsidR="00AD4B18" w:rsidRPr="00DC4AAA" w:rsidRDefault="00AD4B18" w:rsidP="00CC2B51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AD4B18" w:rsidRPr="00DC4AAA" w:rsidTr="00AD4B18">
        <w:trPr>
          <w:trHeight w:val="71"/>
        </w:trPr>
        <w:tc>
          <w:tcPr>
            <w:tcW w:w="9571" w:type="dxa"/>
          </w:tcPr>
          <w:p w:rsidR="00AD4B18" w:rsidRPr="00AD4B18" w:rsidRDefault="00AD4B18" w:rsidP="00CC2B51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b/>
                <w:color w:val="000000"/>
              </w:rPr>
            </w:pPr>
            <w:r w:rsidRPr="00AD4B18">
              <w:rPr>
                <w:rStyle w:val="blk"/>
                <w:b/>
                <w:color w:val="000000"/>
              </w:rPr>
              <w:t xml:space="preserve">Условия оплаты </w:t>
            </w:r>
          </w:p>
          <w:p w:rsidR="00AD4B18" w:rsidRPr="00AD4B18" w:rsidRDefault="00AD4B18" w:rsidP="00CC2B51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</w:rPr>
            </w:pPr>
            <w:r w:rsidRPr="00AD4B18">
              <w:rPr>
                <w:rStyle w:val="blk"/>
                <w:color w:val="000000"/>
              </w:rPr>
              <w:t>(</w:t>
            </w:r>
            <w:r w:rsidRPr="00AD4B18">
              <w:rPr>
                <w:rStyle w:val="blk"/>
                <w:i/>
                <w:color w:val="000000"/>
              </w:rPr>
              <w:t>предпочтительно – 100% постоплата</w:t>
            </w:r>
            <w:r w:rsidRPr="00AD4B18">
              <w:rPr>
                <w:rStyle w:val="blk"/>
                <w:color w:val="000000"/>
              </w:rPr>
              <w:t>)</w:t>
            </w:r>
          </w:p>
        </w:tc>
        <w:tc>
          <w:tcPr>
            <w:tcW w:w="5592" w:type="dxa"/>
          </w:tcPr>
          <w:p w:rsidR="00AD4B18" w:rsidRPr="00DC4AAA" w:rsidRDefault="00AD4B18" w:rsidP="00CC2B51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AD4B18" w:rsidRPr="00DC4AAA" w:rsidTr="00AD4B18">
        <w:trPr>
          <w:trHeight w:val="71"/>
        </w:trPr>
        <w:tc>
          <w:tcPr>
            <w:tcW w:w="9571" w:type="dxa"/>
          </w:tcPr>
          <w:p w:rsidR="00AD4B18" w:rsidRPr="00AD4B18" w:rsidRDefault="00AD4B18" w:rsidP="00CC2B51">
            <w:pPr>
              <w:widowControl w:val="0"/>
              <w:rPr>
                <w:rStyle w:val="blk"/>
                <w:b/>
                <w:color w:val="000000"/>
              </w:rPr>
            </w:pPr>
            <w:r w:rsidRPr="00AD4B18">
              <w:rPr>
                <w:rStyle w:val="blk"/>
                <w:b/>
                <w:color w:val="000000"/>
              </w:rPr>
              <w:t>Гарантийные обязательства</w:t>
            </w:r>
          </w:p>
          <w:p w:rsidR="00AD4B18" w:rsidRPr="00AD4B18" w:rsidRDefault="00AD4B18" w:rsidP="008B2923">
            <w:pPr>
              <w:widowControl w:val="0"/>
              <w:rPr>
                <w:rStyle w:val="blk"/>
                <w:color w:val="000000"/>
              </w:rPr>
            </w:pPr>
            <w:r w:rsidRPr="00AD4B18">
              <w:rPr>
                <w:rStyle w:val="blk"/>
                <w:color w:val="000000"/>
              </w:rPr>
              <w:t>(</w:t>
            </w:r>
            <w:r w:rsidR="008B2923">
              <w:rPr>
                <w:rStyle w:val="blk"/>
                <w:i/>
                <w:color w:val="000000"/>
              </w:rPr>
              <w:t>5 лет после получения разрешения на ввод объекта в эксплуатацию</w:t>
            </w:r>
            <w:r w:rsidRPr="00AD4B18">
              <w:rPr>
                <w:rStyle w:val="blk"/>
                <w:color w:val="000000"/>
              </w:rPr>
              <w:t>)</w:t>
            </w:r>
          </w:p>
        </w:tc>
        <w:tc>
          <w:tcPr>
            <w:tcW w:w="5592" w:type="dxa"/>
          </w:tcPr>
          <w:p w:rsidR="00AD4B18" w:rsidRPr="00DC4AAA" w:rsidRDefault="00AD4B18" w:rsidP="00CC2B51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lastRenderedPageBreak/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2640A" w:rsidRDefault="0002640A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2640A" w:rsidRDefault="0002640A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и проекта договора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EC64A9" w:rsidTr="00024C64">
        <w:tc>
          <w:tcPr>
            <w:tcW w:w="7792" w:type="dxa"/>
          </w:tcPr>
          <w:p w:rsidR="00EC64A9" w:rsidRDefault="00EC64A9" w:rsidP="00EC64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EC64A9" w:rsidRDefault="00EC64A9" w:rsidP="00EC64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672D28" w:rsidRDefault="008B2923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Не менее 3-х</w:t>
            </w:r>
            <w:r w:rsidR="000474B4">
              <w:rPr>
                <w:rFonts w:eastAsiaTheme="minorHAnsi"/>
                <w:color w:val="8496B0" w:themeColor="text2" w:themeTint="99"/>
                <w:lang w:eastAsia="en-US"/>
              </w:rPr>
              <w:t xml:space="preserve"> </w:t>
            </w:r>
            <w:r w:rsidR="00672D28">
              <w:rPr>
                <w:rFonts w:eastAsiaTheme="minorHAnsi"/>
                <w:color w:val="8496B0" w:themeColor="text2" w:themeTint="99"/>
                <w:lang w:eastAsia="en-US"/>
              </w:rPr>
              <w:t xml:space="preserve">лет  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EC64A9" w:rsidTr="00024C64">
        <w:tc>
          <w:tcPr>
            <w:tcW w:w="7792" w:type="dxa"/>
          </w:tcPr>
          <w:p w:rsidR="00EC64A9" w:rsidRPr="00EC64A9" w:rsidRDefault="0003274A" w:rsidP="000327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</w:t>
            </w:r>
            <w:r w:rsidR="00CC2B51" w:rsidRPr="00CC2B51">
              <w:rPr>
                <w:rFonts w:eastAsiaTheme="minorHAnsi"/>
                <w:lang w:eastAsia="en-US"/>
              </w:rPr>
              <w:t>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</w:p>
        </w:tc>
        <w:tc>
          <w:tcPr>
            <w:tcW w:w="7654" w:type="dxa"/>
          </w:tcPr>
          <w:p w:rsidR="00EC64A9" w:rsidRDefault="00EC64A9" w:rsidP="00EC64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4C2FA2" w:rsidTr="00024C64">
        <w:tc>
          <w:tcPr>
            <w:tcW w:w="7792" w:type="dxa"/>
          </w:tcPr>
          <w:p w:rsidR="004C2FA2" w:rsidRDefault="004C2FA2" w:rsidP="000327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СРО в области строительства</w:t>
            </w:r>
          </w:p>
        </w:tc>
        <w:tc>
          <w:tcPr>
            <w:tcW w:w="7654" w:type="dxa"/>
          </w:tcPr>
          <w:p w:rsidR="004C2FA2" w:rsidRPr="007D68C5" w:rsidRDefault="004C2FA2" w:rsidP="00EC64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576503" w:rsidRPr="007D68C5" w:rsidTr="00576503">
        <w:tc>
          <w:tcPr>
            <w:tcW w:w="7792" w:type="dxa"/>
          </w:tcPr>
          <w:p w:rsidR="00576503" w:rsidRPr="00F9314A" w:rsidRDefault="00576503" w:rsidP="008856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654" w:type="dxa"/>
          </w:tcPr>
          <w:p w:rsidR="00576503" w:rsidRPr="007D68C5" w:rsidRDefault="00576503" w:rsidP="008856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576503" w:rsidRPr="007D68C5" w:rsidTr="00576503">
        <w:tc>
          <w:tcPr>
            <w:tcW w:w="7792" w:type="dxa"/>
          </w:tcPr>
          <w:p w:rsidR="00576503" w:rsidRPr="00074C71" w:rsidRDefault="00576503" w:rsidP="008856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Согласие с банковской гарантией</w:t>
            </w:r>
            <w:r w:rsidRPr="000E4B4D">
              <w:rPr>
                <w:rFonts w:eastAsiaTheme="minorHAnsi"/>
                <w:lang w:eastAsia="en-US"/>
              </w:rPr>
              <w:t xml:space="preserve"> или личное поручительство</w:t>
            </w:r>
          </w:p>
        </w:tc>
        <w:tc>
          <w:tcPr>
            <w:tcW w:w="7654" w:type="dxa"/>
          </w:tcPr>
          <w:p w:rsidR="00576503" w:rsidRPr="007D68C5" w:rsidRDefault="00576503" w:rsidP="008856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960B7C">
        <w:rPr>
          <w:sz w:val="22"/>
        </w:rPr>
        <w:t>6</w:t>
      </w:r>
      <w:r w:rsidR="00600A03">
        <w:rPr>
          <w:sz w:val="22"/>
        </w:rPr>
        <w:t xml:space="preserve"> 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17A" w:rsidRDefault="00DA017A">
      <w:r>
        <w:separator/>
      </w:r>
    </w:p>
  </w:endnote>
  <w:endnote w:type="continuationSeparator" w:id="0">
    <w:p w:rsidR="00DA017A" w:rsidRDefault="00DA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5B5" w:rsidRDefault="00D555B5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55B5" w:rsidRDefault="00D555B5" w:rsidP="00B8131F">
    <w:pPr>
      <w:pStyle w:val="a4"/>
      <w:ind w:right="360"/>
    </w:pPr>
  </w:p>
  <w:p w:rsidR="00D555B5" w:rsidRDefault="00D555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17A" w:rsidRDefault="00DA017A">
      <w:r>
        <w:separator/>
      </w:r>
    </w:p>
  </w:footnote>
  <w:footnote w:type="continuationSeparator" w:id="0">
    <w:p w:rsidR="00DA017A" w:rsidRDefault="00DA0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DB7"/>
    <w:multiLevelType w:val="hybridMultilevel"/>
    <w:tmpl w:val="6E869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7F31BE0"/>
    <w:multiLevelType w:val="hybridMultilevel"/>
    <w:tmpl w:val="231078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2"/>
  </w:num>
  <w:num w:numId="5">
    <w:abstractNumId w:val="13"/>
  </w:num>
  <w:num w:numId="6">
    <w:abstractNumId w:val="6"/>
  </w:num>
  <w:num w:numId="7">
    <w:abstractNumId w:val="5"/>
  </w:num>
  <w:num w:numId="8">
    <w:abstractNumId w:val="9"/>
  </w:num>
  <w:num w:numId="9">
    <w:abstractNumId w:val="12"/>
  </w:num>
  <w:num w:numId="10">
    <w:abstractNumId w:val="10"/>
  </w:num>
  <w:num w:numId="11">
    <w:abstractNumId w:val="4"/>
  </w:num>
  <w:num w:numId="12">
    <w:abstractNumId w:val="1"/>
  </w:num>
  <w:num w:numId="13">
    <w:abstractNumId w:val="7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B13"/>
    <w:rsid w:val="00026067"/>
    <w:rsid w:val="0002640A"/>
    <w:rsid w:val="0002757C"/>
    <w:rsid w:val="0002795C"/>
    <w:rsid w:val="0003274A"/>
    <w:rsid w:val="00041F85"/>
    <w:rsid w:val="00043DB3"/>
    <w:rsid w:val="000450A0"/>
    <w:rsid w:val="000474B4"/>
    <w:rsid w:val="000477F6"/>
    <w:rsid w:val="00052DA2"/>
    <w:rsid w:val="000552DB"/>
    <w:rsid w:val="00055469"/>
    <w:rsid w:val="000564C3"/>
    <w:rsid w:val="00061848"/>
    <w:rsid w:val="00061A75"/>
    <w:rsid w:val="000640CE"/>
    <w:rsid w:val="00064211"/>
    <w:rsid w:val="00064740"/>
    <w:rsid w:val="00064E04"/>
    <w:rsid w:val="00067A40"/>
    <w:rsid w:val="00082673"/>
    <w:rsid w:val="00082CCB"/>
    <w:rsid w:val="00084827"/>
    <w:rsid w:val="00090689"/>
    <w:rsid w:val="00093F81"/>
    <w:rsid w:val="0009407B"/>
    <w:rsid w:val="00095486"/>
    <w:rsid w:val="000A0D99"/>
    <w:rsid w:val="000A2EA9"/>
    <w:rsid w:val="000A6F69"/>
    <w:rsid w:val="000B0A28"/>
    <w:rsid w:val="000B55C0"/>
    <w:rsid w:val="000B6F52"/>
    <w:rsid w:val="000C0475"/>
    <w:rsid w:val="000C15FD"/>
    <w:rsid w:val="000C1C84"/>
    <w:rsid w:val="000C3B82"/>
    <w:rsid w:val="000C5CFC"/>
    <w:rsid w:val="000C76F8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B21"/>
    <w:rsid w:val="0010396D"/>
    <w:rsid w:val="001064CD"/>
    <w:rsid w:val="00106D49"/>
    <w:rsid w:val="001110D2"/>
    <w:rsid w:val="00125826"/>
    <w:rsid w:val="00130B8C"/>
    <w:rsid w:val="001351FC"/>
    <w:rsid w:val="00135DE4"/>
    <w:rsid w:val="001367FC"/>
    <w:rsid w:val="001379C7"/>
    <w:rsid w:val="00141806"/>
    <w:rsid w:val="001422AC"/>
    <w:rsid w:val="0014348C"/>
    <w:rsid w:val="00144FC7"/>
    <w:rsid w:val="001460D0"/>
    <w:rsid w:val="001468D7"/>
    <w:rsid w:val="00150358"/>
    <w:rsid w:val="001515CB"/>
    <w:rsid w:val="0015224B"/>
    <w:rsid w:val="00153F3E"/>
    <w:rsid w:val="00154025"/>
    <w:rsid w:val="00155C91"/>
    <w:rsid w:val="00156450"/>
    <w:rsid w:val="0016020E"/>
    <w:rsid w:val="00161A58"/>
    <w:rsid w:val="00164EFE"/>
    <w:rsid w:val="001666B6"/>
    <w:rsid w:val="001678D5"/>
    <w:rsid w:val="001679B4"/>
    <w:rsid w:val="001732DB"/>
    <w:rsid w:val="001751F1"/>
    <w:rsid w:val="00177B3D"/>
    <w:rsid w:val="00180977"/>
    <w:rsid w:val="00184B53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4117"/>
    <w:rsid w:val="001E5825"/>
    <w:rsid w:val="001E7960"/>
    <w:rsid w:val="001F07FE"/>
    <w:rsid w:val="001F17D4"/>
    <w:rsid w:val="001F5C02"/>
    <w:rsid w:val="001F652C"/>
    <w:rsid w:val="00200A61"/>
    <w:rsid w:val="00200B9A"/>
    <w:rsid w:val="00206DB8"/>
    <w:rsid w:val="00210C32"/>
    <w:rsid w:val="00212E42"/>
    <w:rsid w:val="00215334"/>
    <w:rsid w:val="00216E71"/>
    <w:rsid w:val="00220395"/>
    <w:rsid w:val="00221520"/>
    <w:rsid w:val="002250EF"/>
    <w:rsid w:val="00226E4F"/>
    <w:rsid w:val="002275F5"/>
    <w:rsid w:val="00232017"/>
    <w:rsid w:val="00232955"/>
    <w:rsid w:val="00233BDD"/>
    <w:rsid w:val="00240C1B"/>
    <w:rsid w:val="00241BF5"/>
    <w:rsid w:val="00243589"/>
    <w:rsid w:val="002440D4"/>
    <w:rsid w:val="0024542E"/>
    <w:rsid w:val="0024577D"/>
    <w:rsid w:val="00246AE6"/>
    <w:rsid w:val="00247E31"/>
    <w:rsid w:val="00250196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320D"/>
    <w:rsid w:val="002A47A5"/>
    <w:rsid w:val="002A4C9C"/>
    <w:rsid w:val="002A5344"/>
    <w:rsid w:val="002A5855"/>
    <w:rsid w:val="002B0507"/>
    <w:rsid w:val="002B122B"/>
    <w:rsid w:val="002B1AEE"/>
    <w:rsid w:val="002B1D29"/>
    <w:rsid w:val="002B2A2F"/>
    <w:rsid w:val="002B3F8C"/>
    <w:rsid w:val="002B56FB"/>
    <w:rsid w:val="002C0F1B"/>
    <w:rsid w:val="002C1702"/>
    <w:rsid w:val="002C42AA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217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29E3"/>
    <w:rsid w:val="0031452C"/>
    <w:rsid w:val="00332AB1"/>
    <w:rsid w:val="003355CB"/>
    <w:rsid w:val="0033590A"/>
    <w:rsid w:val="0033670A"/>
    <w:rsid w:val="00337BD5"/>
    <w:rsid w:val="0034009E"/>
    <w:rsid w:val="00344498"/>
    <w:rsid w:val="00347CBD"/>
    <w:rsid w:val="0035226A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64"/>
    <w:rsid w:val="0039768C"/>
    <w:rsid w:val="003A2B51"/>
    <w:rsid w:val="003A2B7F"/>
    <w:rsid w:val="003A34CD"/>
    <w:rsid w:val="003A543E"/>
    <w:rsid w:val="003A6790"/>
    <w:rsid w:val="003B13E0"/>
    <w:rsid w:val="003B353A"/>
    <w:rsid w:val="003B41BF"/>
    <w:rsid w:val="003B425B"/>
    <w:rsid w:val="003C1365"/>
    <w:rsid w:val="003C1B27"/>
    <w:rsid w:val="003C66D1"/>
    <w:rsid w:val="003C7714"/>
    <w:rsid w:val="003D1729"/>
    <w:rsid w:val="003D33C8"/>
    <w:rsid w:val="003D39AD"/>
    <w:rsid w:val="003D5B0E"/>
    <w:rsid w:val="003D674F"/>
    <w:rsid w:val="003E5983"/>
    <w:rsid w:val="003E5F5C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60D4"/>
    <w:rsid w:val="00426A78"/>
    <w:rsid w:val="00430190"/>
    <w:rsid w:val="0043046C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4FBD"/>
    <w:rsid w:val="00486C1B"/>
    <w:rsid w:val="00490EFC"/>
    <w:rsid w:val="004928E1"/>
    <w:rsid w:val="004946E2"/>
    <w:rsid w:val="004964D8"/>
    <w:rsid w:val="00497648"/>
    <w:rsid w:val="004A110D"/>
    <w:rsid w:val="004A165A"/>
    <w:rsid w:val="004A1E5A"/>
    <w:rsid w:val="004A33E8"/>
    <w:rsid w:val="004A597F"/>
    <w:rsid w:val="004A64D8"/>
    <w:rsid w:val="004B1667"/>
    <w:rsid w:val="004B4A3A"/>
    <w:rsid w:val="004B7AF6"/>
    <w:rsid w:val="004C00C8"/>
    <w:rsid w:val="004C015B"/>
    <w:rsid w:val="004C2FA2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7B34"/>
    <w:rsid w:val="00541DC1"/>
    <w:rsid w:val="005435C6"/>
    <w:rsid w:val="005456C9"/>
    <w:rsid w:val="005532A7"/>
    <w:rsid w:val="00555548"/>
    <w:rsid w:val="00561759"/>
    <w:rsid w:val="005706D0"/>
    <w:rsid w:val="00573062"/>
    <w:rsid w:val="00576503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4DFB"/>
    <w:rsid w:val="00600A03"/>
    <w:rsid w:val="0060189C"/>
    <w:rsid w:val="006046F6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613E"/>
    <w:rsid w:val="00656186"/>
    <w:rsid w:val="006640E7"/>
    <w:rsid w:val="006649F2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285C"/>
    <w:rsid w:val="006C39B9"/>
    <w:rsid w:val="006C4682"/>
    <w:rsid w:val="006D4801"/>
    <w:rsid w:val="006D4CBE"/>
    <w:rsid w:val="006E1839"/>
    <w:rsid w:val="006E2DDF"/>
    <w:rsid w:val="006E44D2"/>
    <w:rsid w:val="006E7C6A"/>
    <w:rsid w:val="00700531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6710"/>
    <w:rsid w:val="007279B4"/>
    <w:rsid w:val="007337A5"/>
    <w:rsid w:val="00736A9D"/>
    <w:rsid w:val="00746AB3"/>
    <w:rsid w:val="007535E7"/>
    <w:rsid w:val="007536D8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5DA9"/>
    <w:rsid w:val="007B6EBA"/>
    <w:rsid w:val="007B7020"/>
    <w:rsid w:val="007C0738"/>
    <w:rsid w:val="007C0C3D"/>
    <w:rsid w:val="007C17D3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E00BE"/>
    <w:rsid w:val="007E0E46"/>
    <w:rsid w:val="007E148E"/>
    <w:rsid w:val="007E521F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32AD"/>
    <w:rsid w:val="008046A7"/>
    <w:rsid w:val="00813A0E"/>
    <w:rsid w:val="00817A14"/>
    <w:rsid w:val="00817A61"/>
    <w:rsid w:val="00817B01"/>
    <w:rsid w:val="00817FCE"/>
    <w:rsid w:val="008201DA"/>
    <w:rsid w:val="008228EC"/>
    <w:rsid w:val="008229E1"/>
    <w:rsid w:val="008248B4"/>
    <w:rsid w:val="00826481"/>
    <w:rsid w:val="00826536"/>
    <w:rsid w:val="008319CE"/>
    <w:rsid w:val="00831D18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71B71"/>
    <w:rsid w:val="00873D73"/>
    <w:rsid w:val="008765F4"/>
    <w:rsid w:val="008777AD"/>
    <w:rsid w:val="00877856"/>
    <w:rsid w:val="0088104E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2923"/>
    <w:rsid w:val="008B390A"/>
    <w:rsid w:val="008B77D5"/>
    <w:rsid w:val="008C06A8"/>
    <w:rsid w:val="008C4B35"/>
    <w:rsid w:val="008E037F"/>
    <w:rsid w:val="008E2416"/>
    <w:rsid w:val="008E50FD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0B7C"/>
    <w:rsid w:val="00962B77"/>
    <w:rsid w:val="00967A65"/>
    <w:rsid w:val="00973DA6"/>
    <w:rsid w:val="009754B9"/>
    <w:rsid w:val="009762A7"/>
    <w:rsid w:val="0098162D"/>
    <w:rsid w:val="009816B8"/>
    <w:rsid w:val="00981C96"/>
    <w:rsid w:val="009830DA"/>
    <w:rsid w:val="00986EA9"/>
    <w:rsid w:val="00992BB7"/>
    <w:rsid w:val="009936F8"/>
    <w:rsid w:val="00996C18"/>
    <w:rsid w:val="009A0745"/>
    <w:rsid w:val="009A1A4F"/>
    <w:rsid w:val="009A1C64"/>
    <w:rsid w:val="009A7E96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5E84"/>
    <w:rsid w:val="009E62E1"/>
    <w:rsid w:val="009F0AD8"/>
    <w:rsid w:val="009F0D8C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32130"/>
    <w:rsid w:val="00A33953"/>
    <w:rsid w:val="00A354F3"/>
    <w:rsid w:val="00A36FCE"/>
    <w:rsid w:val="00A42CB8"/>
    <w:rsid w:val="00A44BA1"/>
    <w:rsid w:val="00A4636D"/>
    <w:rsid w:val="00A46ECB"/>
    <w:rsid w:val="00A530E6"/>
    <w:rsid w:val="00A5370F"/>
    <w:rsid w:val="00A54890"/>
    <w:rsid w:val="00A54B05"/>
    <w:rsid w:val="00A55F60"/>
    <w:rsid w:val="00A63297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D4B18"/>
    <w:rsid w:val="00AD7FC8"/>
    <w:rsid w:val="00AE0A57"/>
    <w:rsid w:val="00AE259F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27BF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3795B"/>
    <w:rsid w:val="00B41803"/>
    <w:rsid w:val="00B4211F"/>
    <w:rsid w:val="00B42501"/>
    <w:rsid w:val="00B44A2B"/>
    <w:rsid w:val="00B45997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2EB1"/>
    <w:rsid w:val="00BE2EB7"/>
    <w:rsid w:val="00BE5F5F"/>
    <w:rsid w:val="00BF1627"/>
    <w:rsid w:val="00BF24B7"/>
    <w:rsid w:val="00BF54FE"/>
    <w:rsid w:val="00BF6313"/>
    <w:rsid w:val="00BF790F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3710"/>
    <w:rsid w:val="00C34901"/>
    <w:rsid w:val="00C34DDB"/>
    <w:rsid w:val="00C36024"/>
    <w:rsid w:val="00C36FA1"/>
    <w:rsid w:val="00C42283"/>
    <w:rsid w:val="00C428FA"/>
    <w:rsid w:val="00C42969"/>
    <w:rsid w:val="00C435B8"/>
    <w:rsid w:val="00C44B01"/>
    <w:rsid w:val="00C4599E"/>
    <w:rsid w:val="00C45D7D"/>
    <w:rsid w:val="00C47D55"/>
    <w:rsid w:val="00C47E85"/>
    <w:rsid w:val="00C514DF"/>
    <w:rsid w:val="00C57662"/>
    <w:rsid w:val="00C61025"/>
    <w:rsid w:val="00C64576"/>
    <w:rsid w:val="00C64A81"/>
    <w:rsid w:val="00C6501E"/>
    <w:rsid w:val="00C65977"/>
    <w:rsid w:val="00C72805"/>
    <w:rsid w:val="00C734FB"/>
    <w:rsid w:val="00C73719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496"/>
    <w:rsid w:val="00CC1939"/>
    <w:rsid w:val="00CC2B51"/>
    <w:rsid w:val="00CC30E2"/>
    <w:rsid w:val="00CC6ED9"/>
    <w:rsid w:val="00CD2711"/>
    <w:rsid w:val="00CD7480"/>
    <w:rsid w:val="00CE145A"/>
    <w:rsid w:val="00CE1EF8"/>
    <w:rsid w:val="00CE3A86"/>
    <w:rsid w:val="00CE61CE"/>
    <w:rsid w:val="00CE7A32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8FA"/>
    <w:rsid w:val="00D32CDE"/>
    <w:rsid w:val="00D42EF0"/>
    <w:rsid w:val="00D55112"/>
    <w:rsid w:val="00D555B5"/>
    <w:rsid w:val="00D56761"/>
    <w:rsid w:val="00D62D23"/>
    <w:rsid w:val="00D67511"/>
    <w:rsid w:val="00D701B1"/>
    <w:rsid w:val="00D72467"/>
    <w:rsid w:val="00D731B7"/>
    <w:rsid w:val="00D74603"/>
    <w:rsid w:val="00D7576B"/>
    <w:rsid w:val="00D75B36"/>
    <w:rsid w:val="00D76D5E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A81"/>
    <w:rsid w:val="00D92E80"/>
    <w:rsid w:val="00D9380E"/>
    <w:rsid w:val="00D94BD3"/>
    <w:rsid w:val="00D96D14"/>
    <w:rsid w:val="00DA017A"/>
    <w:rsid w:val="00DA0286"/>
    <w:rsid w:val="00DA31C2"/>
    <w:rsid w:val="00DA65C6"/>
    <w:rsid w:val="00DB10E8"/>
    <w:rsid w:val="00DB284A"/>
    <w:rsid w:val="00DB3542"/>
    <w:rsid w:val="00DB6036"/>
    <w:rsid w:val="00DB6192"/>
    <w:rsid w:val="00DB6E38"/>
    <w:rsid w:val="00DC3CB6"/>
    <w:rsid w:val="00DC4910"/>
    <w:rsid w:val="00DD101D"/>
    <w:rsid w:val="00DD2673"/>
    <w:rsid w:val="00DD6DA5"/>
    <w:rsid w:val="00DE1E0D"/>
    <w:rsid w:val="00DE434B"/>
    <w:rsid w:val="00DE446D"/>
    <w:rsid w:val="00DE7A3E"/>
    <w:rsid w:val="00DF0AD5"/>
    <w:rsid w:val="00DF3403"/>
    <w:rsid w:val="00E007CF"/>
    <w:rsid w:val="00E014D3"/>
    <w:rsid w:val="00E02D78"/>
    <w:rsid w:val="00E03E48"/>
    <w:rsid w:val="00E04183"/>
    <w:rsid w:val="00E04C48"/>
    <w:rsid w:val="00E066A2"/>
    <w:rsid w:val="00E06975"/>
    <w:rsid w:val="00E07DE1"/>
    <w:rsid w:val="00E12D53"/>
    <w:rsid w:val="00E13925"/>
    <w:rsid w:val="00E16212"/>
    <w:rsid w:val="00E17C2F"/>
    <w:rsid w:val="00E2160D"/>
    <w:rsid w:val="00E22CCC"/>
    <w:rsid w:val="00E25441"/>
    <w:rsid w:val="00E27458"/>
    <w:rsid w:val="00E300E3"/>
    <w:rsid w:val="00E31E60"/>
    <w:rsid w:val="00E321A1"/>
    <w:rsid w:val="00E3291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61D38"/>
    <w:rsid w:val="00E62F85"/>
    <w:rsid w:val="00E67593"/>
    <w:rsid w:val="00E71A30"/>
    <w:rsid w:val="00E721F1"/>
    <w:rsid w:val="00E763E6"/>
    <w:rsid w:val="00E80447"/>
    <w:rsid w:val="00E8404F"/>
    <w:rsid w:val="00E84D3C"/>
    <w:rsid w:val="00E84D89"/>
    <w:rsid w:val="00E904C3"/>
    <w:rsid w:val="00E90A24"/>
    <w:rsid w:val="00E91571"/>
    <w:rsid w:val="00E92355"/>
    <w:rsid w:val="00E94223"/>
    <w:rsid w:val="00E9429E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C0133"/>
    <w:rsid w:val="00EC12E0"/>
    <w:rsid w:val="00EC2128"/>
    <w:rsid w:val="00EC37B2"/>
    <w:rsid w:val="00EC5B25"/>
    <w:rsid w:val="00EC64A9"/>
    <w:rsid w:val="00EC6578"/>
    <w:rsid w:val="00EC6BBF"/>
    <w:rsid w:val="00ED3E2B"/>
    <w:rsid w:val="00ED4DFD"/>
    <w:rsid w:val="00ED572F"/>
    <w:rsid w:val="00EE0E32"/>
    <w:rsid w:val="00EE2EEE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1740C"/>
    <w:rsid w:val="00F1781C"/>
    <w:rsid w:val="00F2079E"/>
    <w:rsid w:val="00F23175"/>
    <w:rsid w:val="00F233BC"/>
    <w:rsid w:val="00F2393A"/>
    <w:rsid w:val="00F25A1A"/>
    <w:rsid w:val="00F25CE3"/>
    <w:rsid w:val="00F276F9"/>
    <w:rsid w:val="00F27EF9"/>
    <w:rsid w:val="00F3103F"/>
    <w:rsid w:val="00F311C2"/>
    <w:rsid w:val="00F316A4"/>
    <w:rsid w:val="00F32F12"/>
    <w:rsid w:val="00F35315"/>
    <w:rsid w:val="00F357E7"/>
    <w:rsid w:val="00F3719F"/>
    <w:rsid w:val="00F37568"/>
    <w:rsid w:val="00F4455D"/>
    <w:rsid w:val="00F46CBD"/>
    <w:rsid w:val="00F4767E"/>
    <w:rsid w:val="00F50ED8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B686D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32A0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FAFD3B5E-0253-49C7-99A7-CDEE0E51D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Карасева Ольга Анатольевна</cp:lastModifiedBy>
  <cp:revision>47</cp:revision>
  <cp:lastPrinted>2020-10-12T13:22:00Z</cp:lastPrinted>
  <dcterms:created xsi:type="dcterms:W3CDTF">2025-10-06T07:44:00Z</dcterms:created>
  <dcterms:modified xsi:type="dcterms:W3CDTF">2026-09-02T13:55:00Z</dcterms:modified>
</cp:coreProperties>
</file>