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7521D1" w:rsidRDefault="00573062" w:rsidP="000C7E9F">
      <w:pPr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5F7F47" w:rsidRPr="005F7F47">
        <w:rPr>
          <w:b/>
        </w:rPr>
        <w:t>«</w:t>
      </w:r>
      <w:r w:rsidR="009A6F44" w:rsidRPr="009A6F44">
        <w:rPr>
          <w:b/>
        </w:rPr>
        <w:t>Разработка проектной документации раздела КР и рабочей документации разделов по конструктивным решениям объекта «Комплекс из 2-х многоквартирный домов, расположенных по адресу: г. Орёл. ул. Льва Толстого. 1-й этап строительства – многоквартирный дом, корпус 1 (поз.4)»</w:t>
      </w:r>
      <w:r w:rsidR="005F7F47" w:rsidRPr="005F7F47">
        <w:rPr>
          <w:b/>
        </w:rPr>
        <w:t>»</w:t>
      </w:r>
      <w:r w:rsidR="005F7F47">
        <w:rPr>
          <w:b/>
        </w:rPr>
        <w:t xml:space="preserve"> </w:t>
      </w: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9F344D" w:rsidRDefault="005F7F47" w:rsidP="00182045">
      <w:pPr>
        <w:widowControl w:val="0"/>
        <w:shd w:val="clear" w:color="auto" w:fill="FFFFFF"/>
        <w:jc w:val="center"/>
        <w:rPr>
          <w:b/>
        </w:rPr>
      </w:pPr>
      <w:r w:rsidRPr="005F7F47">
        <w:rPr>
          <w:b/>
        </w:rPr>
        <w:t>«</w:t>
      </w:r>
      <w:r w:rsidR="009A6F44" w:rsidRPr="009A6F44">
        <w:rPr>
          <w:b/>
        </w:rPr>
        <w:t>Разработка проектной документации раздела КР и рабочей документации разделов по конструктивным решениям объекта «Комплекс из 2-х многоквартирный домов, расположенных по адресу: г. Орёл. ул. Льва Толстого. 1-й этап строительства – многоквартирный дом, корпус 1 (поз.4)»</w:t>
      </w:r>
      <w:r w:rsidRPr="005F7F47">
        <w:rPr>
          <w:b/>
        </w:rPr>
        <w:t>»</w:t>
      </w:r>
    </w:p>
    <w:p w:rsidR="00604E3B" w:rsidRDefault="00604E3B" w:rsidP="00182045">
      <w:pPr>
        <w:widowControl w:val="0"/>
        <w:shd w:val="clear" w:color="auto" w:fill="FFFFFF"/>
        <w:jc w:val="center"/>
        <w:rPr>
          <w:b/>
        </w:rPr>
      </w:pPr>
    </w:p>
    <w:p w:rsidR="00B71A6D" w:rsidRDefault="00B71A6D" w:rsidP="00B71A6D">
      <w:pPr>
        <w:widowControl w:val="0"/>
        <w:shd w:val="clear" w:color="auto" w:fill="FFFFFF"/>
        <w:jc w:val="center"/>
        <w:rPr>
          <w:rStyle w:val="blk"/>
          <w:b/>
          <w:i/>
          <w:color w:val="FF0000"/>
        </w:rPr>
      </w:pPr>
    </w:p>
    <w:tbl>
      <w:tblPr>
        <w:tblStyle w:val="a8"/>
        <w:tblpPr w:leftFromText="180" w:rightFromText="180" w:vertAnchor="text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902"/>
        <w:gridCol w:w="9299"/>
        <w:gridCol w:w="1481"/>
        <w:gridCol w:w="1851"/>
        <w:gridCol w:w="1488"/>
      </w:tblGrid>
      <w:tr w:rsidR="00B71A6D" w:rsidRPr="00E06975" w:rsidTr="00B71A6D">
        <w:trPr>
          <w:trHeight w:val="411"/>
        </w:trPr>
        <w:tc>
          <w:tcPr>
            <w:tcW w:w="902" w:type="dxa"/>
          </w:tcPr>
          <w:p w:rsidR="00B71A6D" w:rsidRPr="00BF2E67" w:rsidRDefault="00B71A6D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bookmarkStart w:id="0" w:name="_GoBack" w:colFirst="0" w:colLast="4"/>
            <w:r w:rsidRPr="00BF2E67">
              <w:rPr>
                <w:b/>
              </w:rPr>
              <w:t>№ п/п</w:t>
            </w:r>
          </w:p>
        </w:tc>
        <w:tc>
          <w:tcPr>
            <w:tcW w:w="9299" w:type="dxa"/>
          </w:tcPr>
          <w:p w:rsidR="00B71A6D" w:rsidRPr="00BF2E67" w:rsidRDefault="00B71A6D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Наименование видов работ</w:t>
            </w:r>
          </w:p>
        </w:tc>
        <w:tc>
          <w:tcPr>
            <w:tcW w:w="1481" w:type="dxa"/>
          </w:tcPr>
          <w:p w:rsidR="00B71A6D" w:rsidRPr="00BF2E67" w:rsidRDefault="00B71A6D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 xml:space="preserve">Цена без учета НДС, руб. </w:t>
            </w:r>
          </w:p>
        </w:tc>
        <w:tc>
          <w:tcPr>
            <w:tcW w:w="1851" w:type="dxa"/>
          </w:tcPr>
          <w:p w:rsidR="00B71A6D" w:rsidRPr="00BF2E67" w:rsidRDefault="00B71A6D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НДС (при наличии), руб.</w:t>
            </w:r>
          </w:p>
        </w:tc>
        <w:tc>
          <w:tcPr>
            <w:tcW w:w="1488" w:type="dxa"/>
          </w:tcPr>
          <w:p w:rsidR="00B71A6D" w:rsidRPr="00BF2E67" w:rsidRDefault="00B71A6D" w:rsidP="00B171B5">
            <w:pPr>
              <w:tabs>
                <w:tab w:val="left" w:pos="360"/>
              </w:tabs>
              <w:jc w:val="center"/>
              <w:rPr>
                <w:b/>
              </w:rPr>
            </w:pPr>
            <w:r w:rsidRPr="00BF2E67">
              <w:rPr>
                <w:b/>
              </w:rPr>
              <w:t>Цена в т. ч. НДС (при наличии), руб.</w:t>
            </w:r>
          </w:p>
        </w:tc>
      </w:tr>
      <w:bookmarkEnd w:id="0"/>
      <w:tr w:rsidR="00B71A6D" w:rsidTr="00B71A6D">
        <w:trPr>
          <w:trHeight w:val="70"/>
        </w:trPr>
        <w:tc>
          <w:tcPr>
            <w:tcW w:w="902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  <w:r>
              <w:t>1.</w:t>
            </w:r>
          </w:p>
        </w:tc>
        <w:tc>
          <w:tcPr>
            <w:tcW w:w="9299" w:type="dxa"/>
          </w:tcPr>
          <w:p w:rsidR="00B71A6D" w:rsidRPr="008639AE" w:rsidRDefault="00B71A6D" w:rsidP="00B171B5">
            <w:r>
              <w:t>Разработка проектной документации раздела КР и прохождение негосударственной экспертизы</w:t>
            </w:r>
          </w:p>
        </w:tc>
        <w:tc>
          <w:tcPr>
            <w:tcW w:w="148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B71A6D" w:rsidRDefault="00B71A6D" w:rsidP="00B171B5">
            <w:pPr>
              <w:tabs>
                <w:tab w:val="left" w:pos="360"/>
              </w:tabs>
              <w:jc w:val="center"/>
            </w:pPr>
          </w:p>
        </w:tc>
      </w:tr>
      <w:tr w:rsidR="00B71A6D" w:rsidTr="00B71A6D">
        <w:trPr>
          <w:trHeight w:val="70"/>
        </w:trPr>
        <w:tc>
          <w:tcPr>
            <w:tcW w:w="902" w:type="dxa"/>
          </w:tcPr>
          <w:p w:rsidR="00B71A6D" w:rsidRDefault="00B71A6D" w:rsidP="00B171B5">
            <w:pPr>
              <w:tabs>
                <w:tab w:val="left" w:pos="360"/>
              </w:tabs>
              <w:jc w:val="center"/>
            </w:pPr>
            <w:r>
              <w:t>2.</w:t>
            </w:r>
          </w:p>
        </w:tc>
        <w:tc>
          <w:tcPr>
            <w:tcW w:w="9299" w:type="dxa"/>
          </w:tcPr>
          <w:p w:rsidR="00B71A6D" w:rsidRPr="00DE302D" w:rsidRDefault="00B71A6D" w:rsidP="00B171B5">
            <w:pPr>
              <w:rPr>
                <w:color w:val="000000"/>
              </w:rPr>
            </w:pPr>
            <w:r w:rsidRPr="00DE302D">
              <w:rPr>
                <w:color w:val="000000"/>
              </w:rPr>
              <w:t xml:space="preserve">Разработка и согласование с генеральным проектировщиком рабочей </w:t>
            </w:r>
          </w:p>
          <w:p w:rsidR="00B71A6D" w:rsidRPr="00DE302D" w:rsidRDefault="00B71A6D" w:rsidP="00B171B5">
            <w:pPr>
              <w:rPr>
                <w:color w:val="000000"/>
              </w:rPr>
            </w:pPr>
            <w:r w:rsidRPr="00DE302D">
              <w:rPr>
                <w:color w:val="000000"/>
              </w:rPr>
              <w:t xml:space="preserve">документации по конструктивным решениям здания, включая изделия </w:t>
            </w:r>
          </w:p>
          <w:p w:rsidR="00B71A6D" w:rsidRDefault="00B71A6D" w:rsidP="00B171B5">
            <w:pPr>
              <w:rPr>
                <w:color w:val="000000"/>
              </w:rPr>
            </w:pPr>
            <w:r>
              <w:rPr>
                <w:color w:val="000000"/>
              </w:rPr>
              <w:t>заводского изготовления</w:t>
            </w:r>
          </w:p>
        </w:tc>
        <w:tc>
          <w:tcPr>
            <w:tcW w:w="148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B71A6D" w:rsidRDefault="00B71A6D" w:rsidP="00B171B5">
            <w:pPr>
              <w:tabs>
                <w:tab w:val="left" w:pos="360"/>
              </w:tabs>
              <w:jc w:val="center"/>
            </w:pPr>
          </w:p>
        </w:tc>
      </w:tr>
      <w:tr w:rsidR="00B71A6D" w:rsidTr="00B71A6D">
        <w:trPr>
          <w:trHeight w:val="70"/>
        </w:trPr>
        <w:tc>
          <w:tcPr>
            <w:tcW w:w="902" w:type="dxa"/>
          </w:tcPr>
          <w:p w:rsidR="00B71A6D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9299" w:type="dxa"/>
          </w:tcPr>
          <w:p w:rsidR="00B71A6D" w:rsidRPr="003677B6" w:rsidRDefault="00B71A6D" w:rsidP="00B171B5">
            <w:pPr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48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851" w:type="dxa"/>
          </w:tcPr>
          <w:p w:rsidR="00B71A6D" w:rsidRPr="00E06975" w:rsidRDefault="00B71A6D" w:rsidP="00B171B5">
            <w:pPr>
              <w:tabs>
                <w:tab w:val="left" w:pos="360"/>
              </w:tabs>
              <w:jc w:val="center"/>
            </w:pPr>
          </w:p>
        </w:tc>
        <w:tc>
          <w:tcPr>
            <w:tcW w:w="1488" w:type="dxa"/>
          </w:tcPr>
          <w:p w:rsidR="00B71A6D" w:rsidRDefault="00B71A6D" w:rsidP="00B171B5">
            <w:pPr>
              <w:tabs>
                <w:tab w:val="left" w:pos="360"/>
              </w:tabs>
              <w:jc w:val="center"/>
            </w:pPr>
          </w:p>
        </w:tc>
      </w:tr>
    </w:tbl>
    <w:p w:rsidR="00DC1852" w:rsidRDefault="00DC1852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2227F" w:rsidRDefault="0082227F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4888" w:type="pct"/>
        <w:tblInd w:w="-5" w:type="dxa"/>
        <w:tblLook w:val="04A0" w:firstRow="1" w:lastRow="0" w:firstColumn="1" w:lastColumn="0" w:noHBand="0" w:noVBand="1"/>
      </w:tblPr>
      <w:tblGrid>
        <w:gridCol w:w="7443"/>
        <w:gridCol w:w="7600"/>
      </w:tblGrid>
      <w:tr w:rsidR="004A110D" w:rsidRPr="00AF7836" w:rsidTr="00DF054A">
        <w:trPr>
          <w:trHeight w:val="66"/>
        </w:trPr>
        <w:tc>
          <w:tcPr>
            <w:tcW w:w="247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B71A6D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254E4F">
              <w:rPr>
                <w:rStyle w:val="blk"/>
                <w:b/>
                <w:color w:val="000000"/>
              </w:rPr>
              <w:t xml:space="preserve">работ, </w:t>
            </w:r>
            <w:r w:rsidR="000F6236">
              <w:rPr>
                <w:rStyle w:val="blk"/>
                <w:b/>
                <w:color w:val="000000"/>
              </w:rPr>
              <w:t>руб.</w:t>
            </w:r>
          </w:p>
        </w:tc>
        <w:tc>
          <w:tcPr>
            <w:tcW w:w="252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920715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Default="004A110D" w:rsidP="004A110D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F97A7F" w:rsidRPr="00AF7836" w:rsidTr="00DF054A">
        <w:trPr>
          <w:trHeight w:val="669"/>
        </w:trPr>
        <w:tc>
          <w:tcPr>
            <w:tcW w:w="2474" w:type="pct"/>
          </w:tcPr>
          <w:p w:rsidR="00F97A7F" w:rsidRPr="00690B82" w:rsidRDefault="00F97A7F" w:rsidP="00F97A7F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t>Срок выполнения работ:</w:t>
            </w:r>
          </w:p>
          <w:p w:rsidR="00F97A7F" w:rsidRPr="00417CE1" w:rsidRDefault="00F97A7F" w:rsidP="00F97A7F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highlight w:val="yellow"/>
                <w:lang w:eastAsia="en-US"/>
              </w:rPr>
            </w:pPr>
            <w:r w:rsidRPr="009B103F">
              <w:t>(</w:t>
            </w:r>
            <w:r w:rsidRPr="00B71A6D">
              <w:rPr>
                <w:i/>
              </w:rPr>
              <w:t>Сроки выполнения работ: определить коммерческим предложением</w:t>
            </w:r>
            <w:r w:rsidRPr="004D0E95">
              <w:rPr>
                <w:i/>
              </w:rPr>
              <w:t>.</w:t>
            </w:r>
            <w:r w:rsidRPr="009B103F">
              <w:rPr>
                <w:rStyle w:val="blk"/>
                <w:rFonts w:eastAsiaTheme="minorHAnsi"/>
                <w:lang w:eastAsia="en-US"/>
              </w:rPr>
              <w:t>)</w:t>
            </w:r>
          </w:p>
        </w:tc>
        <w:tc>
          <w:tcPr>
            <w:tcW w:w="2526" w:type="pct"/>
          </w:tcPr>
          <w:p w:rsidR="00F97A7F" w:rsidRPr="003921D3" w:rsidRDefault="00F97A7F" w:rsidP="00F97A7F">
            <w:pPr>
              <w:widowControl w:val="0"/>
              <w:jc w:val="center"/>
              <w:rPr>
                <w:rStyle w:val="blk"/>
                <w:color w:val="000000"/>
                <w:lang w:eastAsia="en-US"/>
              </w:rPr>
            </w:pPr>
            <w:r w:rsidRPr="001F762B">
              <w:rPr>
                <w:rFonts w:eastAsiaTheme="minorHAnsi"/>
                <w:color w:val="8496B0" w:themeColor="text2" w:themeTint="99"/>
              </w:rPr>
              <w:t xml:space="preserve">Указать </w:t>
            </w:r>
            <w:r>
              <w:rPr>
                <w:rFonts w:eastAsiaTheme="minorHAnsi"/>
                <w:color w:val="8496B0" w:themeColor="text2" w:themeTint="99"/>
              </w:rPr>
              <w:t>сроки выполнения работ</w:t>
            </w:r>
          </w:p>
        </w:tc>
      </w:tr>
      <w:tr w:rsidR="00DC496C" w:rsidRPr="00AF7836" w:rsidTr="00DF054A">
        <w:trPr>
          <w:trHeight w:val="571"/>
        </w:trPr>
        <w:tc>
          <w:tcPr>
            <w:tcW w:w="2474" w:type="pct"/>
          </w:tcPr>
          <w:p w:rsidR="00DC496C" w:rsidRPr="00690B82" w:rsidRDefault="00DC496C" w:rsidP="00DC496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lastRenderedPageBreak/>
              <w:t>Условия оплаты</w:t>
            </w:r>
            <w:r w:rsidRPr="00690B82">
              <w:rPr>
                <w:rFonts w:eastAsiaTheme="minorHAnsi"/>
                <w:lang w:eastAsia="en-US"/>
              </w:rPr>
              <w:t xml:space="preserve"> </w:t>
            </w:r>
          </w:p>
          <w:p w:rsidR="00DC496C" w:rsidRPr="000713DA" w:rsidRDefault="00DC496C" w:rsidP="00DC496C">
            <w:pPr>
              <w:widowControl w:val="0"/>
              <w:jc w:val="both"/>
              <w:rPr>
                <w:rStyle w:val="blk"/>
                <w:i/>
                <w:color w:val="000000"/>
                <w:lang w:eastAsia="en-US"/>
              </w:rPr>
            </w:pPr>
            <w:r w:rsidRPr="00CC2CB7">
              <w:rPr>
                <w:rStyle w:val="blk"/>
                <w:color w:val="000000"/>
                <w:lang w:eastAsia="en-US"/>
              </w:rPr>
              <w:t xml:space="preserve"> (</w:t>
            </w:r>
            <w:r w:rsidRPr="00182045">
              <w:rPr>
                <w:rStyle w:val="blk"/>
                <w:i/>
                <w:color w:val="000000"/>
                <w:lang w:eastAsia="en-US"/>
              </w:rPr>
              <w:t>предпочтительно – 100% постоплата</w:t>
            </w:r>
            <w:r w:rsidRPr="00690B82">
              <w:rPr>
                <w:rStyle w:val="blk"/>
                <w:color w:val="000000"/>
                <w:lang w:eastAsia="en-US"/>
              </w:rPr>
              <w:t>)</w:t>
            </w:r>
          </w:p>
        </w:tc>
        <w:tc>
          <w:tcPr>
            <w:tcW w:w="2526" w:type="pct"/>
          </w:tcPr>
          <w:p w:rsidR="00DC496C" w:rsidRPr="00AF7836" w:rsidRDefault="00DC496C" w:rsidP="00DC496C">
            <w:pPr>
              <w:widowControl w:val="0"/>
              <w:jc w:val="center"/>
              <w:rPr>
                <w:rStyle w:val="blk"/>
                <w:color w:val="000000"/>
                <w:lang w:eastAsia="en-US"/>
              </w:rPr>
            </w:pPr>
            <w:r w:rsidRPr="001F762B">
              <w:rPr>
                <w:rFonts w:eastAsiaTheme="minorHAnsi"/>
                <w:color w:val="8496B0" w:themeColor="text2" w:themeTint="99"/>
              </w:rPr>
              <w:t xml:space="preserve">Указать </w:t>
            </w:r>
            <w:r>
              <w:rPr>
                <w:rFonts w:eastAsiaTheme="minorHAnsi"/>
                <w:color w:val="8496B0" w:themeColor="text2" w:themeTint="99"/>
              </w:rPr>
              <w:t>условия оплаты</w:t>
            </w:r>
          </w:p>
        </w:tc>
      </w:tr>
      <w:tr w:rsidR="00DC496C" w:rsidRPr="00AF7836" w:rsidTr="00DF054A">
        <w:trPr>
          <w:trHeight w:val="571"/>
        </w:trPr>
        <w:tc>
          <w:tcPr>
            <w:tcW w:w="2474" w:type="pct"/>
          </w:tcPr>
          <w:p w:rsidR="00DC496C" w:rsidRPr="00CC2CB7" w:rsidRDefault="00DC496C" w:rsidP="00DC496C">
            <w:pPr>
              <w:widowControl w:val="0"/>
              <w:jc w:val="both"/>
              <w:rPr>
                <w:rStyle w:val="blk"/>
                <w:rFonts w:eastAsiaTheme="minorHAnsi"/>
                <w:b/>
                <w:lang w:eastAsia="en-US"/>
              </w:rPr>
            </w:pPr>
            <w:r w:rsidRPr="00061E37">
              <w:rPr>
                <w:rFonts w:eastAsiaTheme="minorHAnsi"/>
                <w:b/>
                <w:lang w:eastAsia="en-US"/>
              </w:rPr>
              <w:t xml:space="preserve">Гарантийный срок на выполняемые работы </w:t>
            </w:r>
          </w:p>
        </w:tc>
        <w:tc>
          <w:tcPr>
            <w:tcW w:w="2526" w:type="pct"/>
          </w:tcPr>
          <w:p w:rsidR="00DC496C" w:rsidRPr="00AF7836" w:rsidRDefault="00DC496C" w:rsidP="00DC496C">
            <w:pPr>
              <w:widowControl w:val="0"/>
              <w:jc w:val="center"/>
              <w:rPr>
                <w:rStyle w:val="blk"/>
                <w:color w:val="000000"/>
                <w:lang w:eastAsia="en-US"/>
              </w:rPr>
            </w:pPr>
            <w:r w:rsidRPr="001F762B">
              <w:rPr>
                <w:rFonts w:eastAsiaTheme="minorHAnsi"/>
                <w:color w:val="8496B0" w:themeColor="text2" w:themeTint="99"/>
              </w:rPr>
              <w:t>Указать срок гарантии</w:t>
            </w: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DC496C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1A10DC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E01EFB" w:rsidTr="00024C64">
        <w:tc>
          <w:tcPr>
            <w:tcW w:w="7792" w:type="dxa"/>
          </w:tcPr>
          <w:p w:rsidR="00E01EFB" w:rsidRPr="00CF06B3" w:rsidRDefault="00E01EFB" w:rsidP="007253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F06B3">
              <w:rPr>
                <w:rFonts w:eastAsiaTheme="minorHAnsi"/>
                <w:lang w:eastAsia="en-US"/>
              </w:rPr>
              <w:t xml:space="preserve">Наличие </w:t>
            </w:r>
            <w:r w:rsidR="00246ECF">
              <w:rPr>
                <w:rFonts w:eastAsiaTheme="minorHAnsi"/>
                <w:lang w:eastAsia="en-US"/>
              </w:rPr>
              <w:t xml:space="preserve">действующего </w:t>
            </w:r>
            <w:r w:rsidR="00246ECF" w:rsidRPr="00246ECF">
              <w:rPr>
                <w:rFonts w:eastAsiaTheme="minorHAnsi"/>
                <w:lang w:eastAsia="en-US"/>
              </w:rPr>
              <w:t xml:space="preserve">СРО </w:t>
            </w:r>
          </w:p>
        </w:tc>
        <w:tc>
          <w:tcPr>
            <w:tcW w:w="7654" w:type="dxa"/>
          </w:tcPr>
          <w:p w:rsidR="00E01EFB" w:rsidRPr="007D68C5" w:rsidRDefault="00E01EFB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0E4B4D" w:rsidRPr="007D68C5" w:rsidRDefault="00DC496C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DC496C">
              <w:rPr>
                <w:rFonts w:eastAsiaTheme="minorHAnsi"/>
                <w:color w:val="8496B0" w:themeColor="text2" w:themeTint="99"/>
                <w:lang w:eastAsia="en-US"/>
              </w:rPr>
              <w:t>Предоставить информацию о имеющимся штате с адресом его расположения</w:t>
            </w:r>
          </w:p>
        </w:tc>
      </w:tr>
      <w:tr w:rsidR="00DC496C" w:rsidTr="00024C64">
        <w:tc>
          <w:tcPr>
            <w:tcW w:w="7792" w:type="dxa"/>
          </w:tcPr>
          <w:p w:rsidR="00DC496C" w:rsidRPr="00C30739" w:rsidRDefault="00DC496C" w:rsidP="00DC49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C496C">
              <w:rPr>
                <w:rFonts w:eastAsiaTheme="minorHAnsi"/>
                <w:lang w:eastAsia="en-US"/>
              </w:rPr>
              <w:t>Наличие в штате главного инженера проекта, аттест</w:t>
            </w:r>
            <w:r>
              <w:rPr>
                <w:rFonts w:eastAsiaTheme="minorHAnsi"/>
                <w:lang w:eastAsia="en-US"/>
              </w:rPr>
              <w:t xml:space="preserve">ованного в области промышленной </w:t>
            </w:r>
            <w:r w:rsidRPr="00DC496C">
              <w:rPr>
                <w:rFonts w:eastAsiaTheme="minorHAnsi"/>
                <w:lang w:eastAsia="en-US"/>
              </w:rPr>
              <w:t>безопасности (А.1)</w:t>
            </w:r>
          </w:p>
        </w:tc>
        <w:tc>
          <w:tcPr>
            <w:tcW w:w="7654" w:type="dxa"/>
          </w:tcPr>
          <w:p w:rsidR="00DC496C" w:rsidRPr="007D68C5" w:rsidRDefault="00DC496C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672D28" w:rsidRDefault="00672D28" w:rsidP="00DC49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CE7706" w:rsidTr="00024C64">
        <w:tc>
          <w:tcPr>
            <w:tcW w:w="7792" w:type="dxa"/>
          </w:tcPr>
          <w:p w:rsidR="00CE7706" w:rsidRDefault="00CE7706" w:rsidP="00CE77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E7706">
              <w:rPr>
                <w:rFonts w:eastAsiaTheme="minorHAnsi"/>
                <w:lang w:eastAsia="en-US"/>
              </w:rPr>
              <w:lastRenderedPageBreak/>
              <w:t>Обяза</w:t>
            </w:r>
            <w:r>
              <w:rPr>
                <w:rFonts w:eastAsiaTheme="minorHAnsi"/>
                <w:lang w:eastAsia="en-US"/>
              </w:rPr>
              <w:t xml:space="preserve">тельно предоставить портфолио </w:t>
            </w:r>
            <w:r w:rsidRPr="00CE7706">
              <w:rPr>
                <w:rFonts w:eastAsiaTheme="minorHAnsi"/>
                <w:lang w:eastAsia="en-US"/>
              </w:rPr>
              <w:t>аналогичных по этажности объектов</w:t>
            </w:r>
          </w:p>
        </w:tc>
        <w:tc>
          <w:tcPr>
            <w:tcW w:w="7654" w:type="dxa"/>
          </w:tcPr>
          <w:p w:rsidR="00CE7706" w:rsidRDefault="00CE7706" w:rsidP="00DC49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CE7706" w:rsidTr="00024C64">
        <w:tc>
          <w:tcPr>
            <w:tcW w:w="7792" w:type="dxa"/>
          </w:tcPr>
          <w:p w:rsidR="00CE7706" w:rsidRDefault="00CE7706" w:rsidP="00CE77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E7706">
              <w:rPr>
                <w:rFonts w:eastAsiaTheme="minorHAnsi"/>
                <w:lang w:eastAsia="en-US"/>
              </w:rPr>
              <w:t>Предоставить данные о коэффициенте армирован</w:t>
            </w:r>
            <w:r>
              <w:rPr>
                <w:rFonts w:eastAsiaTheme="minorHAnsi"/>
                <w:lang w:eastAsia="en-US"/>
              </w:rPr>
              <w:t xml:space="preserve">ия основных элементов каркаса с </w:t>
            </w:r>
            <w:r w:rsidRPr="00CE7706">
              <w:rPr>
                <w:rFonts w:eastAsiaTheme="minorHAnsi"/>
                <w:lang w:eastAsia="en-US"/>
              </w:rPr>
              <w:t>возможной вариативностью по сечениям (при наличии)</w:t>
            </w:r>
          </w:p>
        </w:tc>
        <w:tc>
          <w:tcPr>
            <w:tcW w:w="7654" w:type="dxa"/>
          </w:tcPr>
          <w:p w:rsidR="00CE7706" w:rsidRDefault="00CE7706" w:rsidP="00DC49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CE7706" w:rsidRDefault="00CE7706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E87" w:rsidRDefault="00784E87">
      <w:r>
        <w:separator/>
      </w:r>
    </w:p>
  </w:endnote>
  <w:endnote w:type="continuationSeparator" w:id="0">
    <w:p w:rsidR="00784E87" w:rsidRDefault="00784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3F" w:rsidRDefault="00A43A3F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3A3F" w:rsidRDefault="00A43A3F" w:rsidP="00B8131F">
    <w:pPr>
      <w:pStyle w:val="a4"/>
      <w:ind w:right="360"/>
    </w:pPr>
  </w:p>
  <w:p w:rsidR="00A43A3F" w:rsidRDefault="00A43A3F"/>
  <w:p w:rsidR="00A43A3F" w:rsidRDefault="00A43A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E87" w:rsidRDefault="00784E87">
      <w:r>
        <w:separator/>
      </w:r>
    </w:p>
  </w:footnote>
  <w:footnote w:type="continuationSeparator" w:id="0">
    <w:p w:rsidR="00784E87" w:rsidRDefault="00784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98"/>
    <w:multiLevelType w:val="hybridMultilevel"/>
    <w:tmpl w:val="5AD640C2"/>
    <w:lvl w:ilvl="0" w:tplc="A7D64CFE">
      <w:start w:val="2"/>
      <w:numFmt w:val="decimal"/>
      <w:lvlText w:val="%1."/>
      <w:lvlJc w:val="left"/>
      <w:pPr>
        <w:ind w:left="43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1" w:tplc="38E281D2">
      <w:numFmt w:val="bullet"/>
      <w:lvlText w:val="—"/>
      <w:lvlJc w:val="left"/>
      <w:pPr>
        <w:ind w:left="84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3"/>
        <w:szCs w:val="23"/>
        <w:lang w:val="ru-RU" w:eastAsia="en-US" w:bidi="ar-SA"/>
      </w:rPr>
    </w:lvl>
    <w:lvl w:ilvl="2" w:tplc="E5F0C786">
      <w:numFmt w:val="bullet"/>
      <w:lvlText w:val="•"/>
      <w:lvlJc w:val="left"/>
      <w:pPr>
        <w:ind w:left="1555" w:hanging="342"/>
      </w:pPr>
      <w:rPr>
        <w:rFonts w:hint="default"/>
        <w:lang w:val="ru-RU" w:eastAsia="en-US" w:bidi="ar-SA"/>
      </w:rPr>
    </w:lvl>
    <w:lvl w:ilvl="3" w:tplc="18F2758C">
      <w:numFmt w:val="bullet"/>
      <w:lvlText w:val="•"/>
      <w:lvlJc w:val="left"/>
      <w:pPr>
        <w:ind w:left="2270" w:hanging="342"/>
      </w:pPr>
      <w:rPr>
        <w:rFonts w:hint="default"/>
        <w:lang w:val="ru-RU" w:eastAsia="en-US" w:bidi="ar-SA"/>
      </w:rPr>
    </w:lvl>
    <w:lvl w:ilvl="4" w:tplc="F3CC95B6">
      <w:numFmt w:val="bullet"/>
      <w:lvlText w:val="•"/>
      <w:lvlJc w:val="left"/>
      <w:pPr>
        <w:ind w:left="2985" w:hanging="342"/>
      </w:pPr>
      <w:rPr>
        <w:rFonts w:hint="default"/>
        <w:lang w:val="ru-RU" w:eastAsia="en-US" w:bidi="ar-SA"/>
      </w:rPr>
    </w:lvl>
    <w:lvl w:ilvl="5" w:tplc="E050F286">
      <w:numFmt w:val="bullet"/>
      <w:lvlText w:val="•"/>
      <w:lvlJc w:val="left"/>
      <w:pPr>
        <w:ind w:left="3700" w:hanging="342"/>
      </w:pPr>
      <w:rPr>
        <w:rFonts w:hint="default"/>
        <w:lang w:val="ru-RU" w:eastAsia="en-US" w:bidi="ar-SA"/>
      </w:rPr>
    </w:lvl>
    <w:lvl w:ilvl="6" w:tplc="B10C97E4">
      <w:numFmt w:val="bullet"/>
      <w:lvlText w:val="•"/>
      <w:lvlJc w:val="left"/>
      <w:pPr>
        <w:ind w:left="4415" w:hanging="342"/>
      </w:pPr>
      <w:rPr>
        <w:rFonts w:hint="default"/>
        <w:lang w:val="ru-RU" w:eastAsia="en-US" w:bidi="ar-SA"/>
      </w:rPr>
    </w:lvl>
    <w:lvl w:ilvl="7" w:tplc="797A9BC0">
      <w:numFmt w:val="bullet"/>
      <w:lvlText w:val="•"/>
      <w:lvlJc w:val="left"/>
      <w:pPr>
        <w:ind w:left="5130" w:hanging="342"/>
      </w:pPr>
      <w:rPr>
        <w:rFonts w:hint="default"/>
        <w:lang w:val="ru-RU" w:eastAsia="en-US" w:bidi="ar-SA"/>
      </w:rPr>
    </w:lvl>
    <w:lvl w:ilvl="8" w:tplc="92ECF656">
      <w:numFmt w:val="bullet"/>
      <w:lvlText w:val="•"/>
      <w:lvlJc w:val="left"/>
      <w:pPr>
        <w:ind w:left="5845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3086942"/>
    <w:multiLevelType w:val="hybridMultilevel"/>
    <w:tmpl w:val="FF667ECA"/>
    <w:lvl w:ilvl="0" w:tplc="B360F0A2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 w15:restartNumberingAfterBreak="0">
    <w:nsid w:val="04C248BB"/>
    <w:multiLevelType w:val="hybridMultilevel"/>
    <w:tmpl w:val="071C410A"/>
    <w:lvl w:ilvl="0" w:tplc="7C22A71A">
      <w:start w:val="1"/>
      <w:numFmt w:val="decimal"/>
      <w:lvlText w:val="%1."/>
      <w:lvlJc w:val="left"/>
      <w:pPr>
        <w:ind w:left="61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6F2ABC8">
      <w:numFmt w:val="bullet"/>
      <w:lvlText w:val="•"/>
      <w:lvlJc w:val="left"/>
      <w:pPr>
        <w:ind w:left="1283" w:hanging="354"/>
      </w:pPr>
      <w:rPr>
        <w:rFonts w:hint="default"/>
        <w:lang w:val="ru-RU" w:eastAsia="en-US" w:bidi="ar-SA"/>
      </w:rPr>
    </w:lvl>
    <w:lvl w:ilvl="2" w:tplc="92B26064">
      <w:numFmt w:val="bullet"/>
      <w:lvlText w:val="•"/>
      <w:lvlJc w:val="left"/>
      <w:pPr>
        <w:ind w:left="1946" w:hanging="354"/>
      </w:pPr>
      <w:rPr>
        <w:rFonts w:hint="default"/>
        <w:lang w:val="ru-RU" w:eastAsia="en-US" w:bidi="ar-SA"/>
      </w:rPr>
    </w:lvl>
    <w:lvl w:ilvl="3" w:tplc="7864012A">
      <w:numFmt w:val="bullet"/>
      <w:lvlText w:val="•"/>
      <w:lvlJc w:val="left"/>
      <w:pPr>
        <w:ind w:left="2609" w:hanging="354"/>
      </w:pPr>
      <w:rPr>
        <w:rFonts w:hint="default"/>
        <w:lang w:val="ru-RU" w:eastAsia="en-US" w:bidi="ar-SA"/>
      </w:rPr>
    </w:lvl>
    <w:lvl w:ilvl="4" w:tplc="1180DF66">
      <w:numFmt w:val="bullet"/>
      <w:lvlText w:val="•"/>
      <w:lvlJc w:val="left"/>
      <w:pPr>
        <w:ind w:left="3272" w:hanging="354"/>
      </w:pPr>
      <w:rPr>
        <w:rFonts w:hint="default"/>
        <w:lang w:val="ru-RU" w:eastAsia="en-US" w:bidi="ar-SA"/>
      </w:rPr>
    </w:lvl>
    <w:lvl w:ilvl="5" w:tplc="F5067C34">
      <w:numFmt w:val="bullet"/>
      <w:lvlText w:val="•"/>
      <w:lvlJc w:val="left"/>
      <w:pPr>
        <w:ind w:left="3936" w:hanging="354"/>
      </w:pPr>
      <w:rPr>
        <w:rFonts w:hint="default"/>
        <w:lang w:val="ru-RU" w:eastAsia="en-US" w:bidi="ar-SA"/>
      </w:rPr>
    </w:lvl>
    <w:lvl w:ilvl="6" w:tplc="6B72958C">
      <w:numFmt w:val="bullet"/>
      <w:lvlText w:val="•"/>
      <w:lvlJc w:val="left"/>
      <w:pPr>
        <w:ind w:left="4599" w:hanging="354"/>
      </w:pPr>
      <w:rPr>
        <w:rFonts w:hint="default"/>
        <w:lang w:val="ru-RU" w:eastAsia="en-US" w:bidi="ar-SA"/>
      </w:rPr>
    </w:lvl>
    <w:lvl w:ilvl="7" w:tplc="ABD8199A">
      <w:numFmt w:val="bullet"/>
      <w:lvlText w:val="•"/>
      <w:lvlJc w:val="left"/>
      <w:pPr>
        <w:ind w:left="5262" w:hanging="354"/>
      </w:pPr>
      <w:rPr>
        <w:rFonts w:hint="default"/>
        <w:lang w:val="ru-RU" w:eastAsia="en-US" w:bidi="ar-SA"/>
      </w:rPr>
    </w:lvl>
    <w:lvl w:ilvl="8" w:tplc="97ECDECC">
      <w:numFmt w:val="bullet"/>
      <w:lvlText w:val="•"/>
      <w:lvlJc w:val="left"/>
      <w:pPr>
        <w:ind w:left="5925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2E59"/>
    <w:multiLevelType w:val="hybridMultilevel"/>
    <w:tmpl w:val="3BFA4040"/>
    <w:lvl w:ilvl="0" w:tplc="ACA00FF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57FA4"/>
    <w:multiLevelType w:val="hybridMultilevel"/>
    <w:tmpl w:val="594E9A88"/>
    <w:lvl w:ilvl="0" w:tplc="E120480C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1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A36DC9"/>
    <w:multiLevelType w:val="hybridMultilevel"/>
    <w:tmpl w:val="F84C4714"/>
    <w:lvl w:ilvl="0" w:tplc="21D682A8">
      <w:numFmt w:val="bullet"/>
      <w:lvlText w:val="-"/>
      <w:lvlJc w:val="left"/>
      <w:pPr>
        <w:ind w:left="24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B249EA0">
      <w:numFmt w:val="bullet"/>
      <w:lvlText w:val="•"/>
      <w:lvlJc w:val="left"/>
      <w:pPr>
        <w:ind w:left="942" w:hanging="126"/>
      </w:pPr>
      <w:rPr>
        <w:rFonts w:hint="default"/>
        <w:lang w:val="ru-RU" w:eastAsia="en-US" w:bidi="ar-SA"/>
      </w:rPr>
    </w:lvl>
    <w:lvl w:ilvl="2" w:tplc="F788CC6C">
      <w:numFmt w:val="bullet"/>
      <w:lvlText w:val="•"/>
      <w:lvlJc w:val="left"/>
      <w:pPr>
        <w:ind w:left="1645" w:hanging="126"/>
      </w:pPr>
      <w:rPr>
        <w:rFonts w:hint="default"/>
        <w:lang w:val="ru-RU" w:eastAsia="en-US" w:bidi="ar-SA"/>
      </w:rPr>
    </w:lvl>
    <w:lvl w:ilvl="3" w:tplc="FBF8F4AA">
      <w:numFmt w:val="bullet"/>
      <w:lvlText w:val="•"/>
      <w:lvlJc w:val="left"/>
      <w:pPr>
        <w:ind w:left="2348" w:hanging="126"/>
      </w:pPr>
      <w:rPr>
        <w:rFonts w:hint="default"/>
        <w:lang w:val="ru-RU" w:eastAsia="en-US" w:bidi="ar-SA"/>
      </w:rPr>
    </w:lvl>
    <w:lvl w:ilvl="4" w:tplc="E43682AE">
      <w:numFmt w:val="bullet"/>
      <w:lvlText w:val="•"/>
      <w:lvlJc w:val="left"/>
      <w:pPr>
        <w:ind w:left="3050" w:hanging="126"/>
      </w:pPr>
      <w:rPr>
        <w:rFonts w:hint="default"/>
        <w:lang w:val="ru-RU" w:eastAsia="en-US" w:bidi="ar-SA"/>
      </w:rPr>
    </w:lvl>
    <w:lvl w:ilvl="5" w:tplc="E0A01194">
      <w:numFmt w:val="bullet"/>
      <w:lvlText w:val="•"/>
      <w:lvlJc w:val="left"/>
      <w:pPr>
        <w:ind w:left="3753" w:hanging="126"/>
      </w:pPr>
      <w:rPr>
        <w:rFonts w:hint="default"/>
        <w:lang w:val="ru-RU" w:eastAsia="en-US" w:bidi="ar-SA"/>
      </w:rPr>
    </w:lvl>
    <w:lvl w:ilvl="6" w:tplc="B0B23034">
      <w:numFmt w:val="bullet"/>
      <w:lvlText w:val="•"/>
      <w:lvlJc w:val="left"/>
      <w:pPr>
        <w:ind w:left="4456" w:hanging="126"/>
      </w:pPr>
      <w:rPr>
        <w:rFonts w:hint="default"/>
        <w:lang w:val="ru-RU" w:eastAsia="en-US" w:bidi="ar-SA"/>
      </w:rPr>
    </w:lvl>
    <w:lvl w:ilvl="7" w:tplc="8876B126">
      <w:numFmt w:val="bullet"/>
      <w:lvlText w:val="•"/>
      <w:lvlJc w:val="left"/>
      <w:pPr>
        <w:ind w:left="5158" w:hanging="126"/>
      </w:pPr>
      <w:rPr>
        <w:rFonts w:hint="default"/>
        <w:lang w:val="ru-RU" w:eastAsia="en-US" w:bidi="ar-SA"/>
      </w:rPr>
    </w:lvl>
    <w:lvl w:ilvl="8" w:tplc="6C16FC1E">
      <w:numFmt w:val="bullet"/>
      <w:lvlText w:val="•"/>
      <w:lvlJc w:val="left"/>
      <w:pPr>
        <w:ind w:left="5861" w:hanging="126"/>
      </w:pPr>
      <w:rPr>
        <w:rFonts w:hint="default"/>
        <w:lang w:val="ru-RU" w:eastAsia="en-US" w:bidi="ar-SA"/>
      </w:rPr>
    </w:lvl>
  </w:abstractNum>
  <w:abstractNum w:abstractNumId="13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76C67"/>
    <w:multiLevelType w:val="hybridMultilevel"/>
    <w:tmpl w:val="D150668C"/>
    <w:lvl w:ilvl="0" w:tplc="819CB6A4">
      <w:start w:val="1"/>
      <w:numFmt w:val="decimal"/>
      <w:lvlText w:val="%1."/>
      <w:lvlJc w:val="left"/>
      <w:pPr>
        <w:ind w:left="5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C1896E2">
      <w:numFmt w:val="bullet"/>
      <w:lvlText w:val="•"/>
      <w:lvlJc w:val="left"/>
      <w:pPr>
        <w:ind w:left="1213" w:hanging="390"/>
      </w:pPr>
      <w:rPr>
        <w:rFonts w:hint="default"/>
        <w:lang w:val="ru-RU" w:eastAsia="en-US" w:bidi="ar-SA"/>
      </w:rPr>
    </w:lvl>
    <w:lvl w:ilvl="2" w:tplc="E766CF38">
      <w:numFmt w:val="bullet"/>
      <w:lvlText w:val="•"/>
      <w:lvlJc w:val="left"/>
      <w:pPr>
        <w:ind w:left="1887" w:hanging="390"/>
      </w:pPr>
      <w:rPr>
        <w:rFonts w:hint="default"/>
        <w:lang w:val="ru-RU" w:eastAsia="en-US" w:bidi="ar-SA"/>
      </w:rPr>
    </w:lvl>
    <w:lvl w:ilvl="3" w:tplc="52945F2E">
      <w:numFmt w:val="bullet"/>
      <w:lvlText w:val="•"/>
      <w:lvlJc w:val="left"/>
      <w:pPr>
        <w:ind w:left="2560" w:hanging="390"/>
      </w:pPr>
      <w:rPr>
        <w:rFonts w:hint="default"/>
        <w:lang w:val="ru-RU" w:eastAsia="en-US" w:bidi="ar-SA"/>
      </w:rPr>
    </w:lvl>
    <w:lvl w:ilvl="4" w:tplc="DC820482">
      <w:numFmt w:val="bullet"/>
      <w:lvlText w:val="•"/>
      <w:lvlJc w:val="left"/>
      <w:pPr>
        <w:ind w:left="3234" w:hanging="390"/>
      </w:pPr>
      <w:rPr>
        <w:rFonts w:hint="default"/>
        <w:lang w:val="ru-RU" w:eastAsia="en-US" w:bidi="ar-SA"/>
      </w:rPr>
    </w:lvl>
    <w:lvl w:ilvl="5" w:tplc="6C9E78CA">
      <w:numFmt w:val="bullet"/>
      <w:lvlText w:val="•"/>
      <w:lvlJc w:val="left"/>
      <w:pPr>
        <w:ind w:left="3908" w:hanging="390"/>
      </w:pPr>
      <w:rPr>
        <w:rFonts w:hint="default"/>
        <w:lang w:val="ru-RU" w:eastAsia="en-US" w:bidi="ar-SA"/>
      </w:rPr>
    </w:lvl>
    <w:lvl w:ilvl="6" w:tplc="7EA62A64">
      <w:numFmt w:val="bullet"/>
      <w:lvlText w:val="•"/>
      <w:lvlJc w:val="left"/>
      <w:pPr>
        <w:ind w:left="4581" w:hanging="390"/>
      </w:pPr>
      <w:rPr>
        <w:rFonts w:hint="default"/>
        <w:lang w:val="ru-RU" w:eastAsia="en-US" w:bidi="ar-SA"/>
      </w:rPr>
    </w:lvl>
    <w:lvl w:ilvl="7" w:tplc="880CCD22">
      <w:numFmt w:val="bullet"/>
      <w:lvlText w:val="•"/>
      <w:lvlJc w:val="left"/>
      <w:pPr>
        <w:ind w:left="5255" w:hanging="390"/>
      </w:pPr>
      <w:rPr>
        <w:rFonts w:hint="default"/>
        <w:lang w:val="ru-RU" w:eastAsia="en-US" w:bidi="ar-SA"/>
      </w:rPr>
    </w:lvl>
    <w:lvl w:ilvl="8" w:tplc="178A51AE">
      <w:numFmt w:val="bullet"/>
      <w:lvlText w:val="•"/>
      <w:lvlJc w:val="left"/>
      <w:pPr>
        <w:ind w:left="5928" w:hanging="390"/>
      </w:pPr>
      <w:rPr>
        <w:rFonts w:hint="default"/>
        <w:lang w:val="ru-RU" w:eastAsia="en-US" w:bidi="ar-SA"/>
      </w:rPr>
    </w:lvl>
  </w:abstractNum>
  <w:abstractNum w:abstractNumId="15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6C1C"/>
    <w:multiLevelType w:val="hybridMultilevel"/>
    <w:tmpl w:val="81C619A4"/>
    <w:lvl w:ilvl="0" w:tplc="200CE8C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 w15:restartNumberingAfterBreak="0">
    <w:nsid w:val="5E470258"/>
    <w:multiLevelType w:val="multilevel"/>
    <w:tmpl w:val="3A4CE9CC"/>
    <w:lvl w:ilvl="0">
      <w:start w:val="1"/>
      <w:numFmt w:val="decimal"/>
      <w:lvlText w:val="%1"/>
      <w:lvlJc w:val="left"/>
      <w:pPr>
        <w:ind w:left="949" w:hanging="3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1" w:hanging="327"/>
      </w:pPr>
      <w:rPr>
        <w:rFonts w:hint="default"/>
        <w:lang w:val="ru-RU" w:eastAsia="en-US" w:bidi="ar-SA"/>
      </w:rPr>
    </w:lvl>
  </w:abstractNum>
  <w:abstractNum w:abstractNumId="21" w15:restartNumberingAfterBreak="0">
    <w:nsid w:val="5F2609D6"/>
    <w:multiLevelType w:val="multilevel"/>
    <w:tmpl w:val="CE6450B0"/>
    <w:lvl w:ilvl="0">
      <w:start w:val="1"/>
      <w:numFmt w:val="decimal"/>
      <w:lvlText w:val="%1."/>
      <w:lvlJc w:val="left"/>
      <w:pPr>
        <w:ind w:left="61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7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9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132"/>
      </w:pPr>
      <w:rPr>
        <w:rFonts w:hint="default"/>
        <w:lang w:val="ru-RU" w:eastAsia="en-US" w:bidi="ar-SA"/>
      </w:rPr>
    </w:lvl>
  </w:abstractNum>
  <w:abstractNum w:abstractNumId="22" w15:restartNumberingAfterBreak="0">
    <w:nsid w:val="632971EA"/>
    <w:multiLevelType w:val="hybridMultilevel"/>
    <w:tmpl w:val="78EEE1FA"/>
    <w:lvl w:ilvl="0" w:tplc="D1F073E6">
      <w:start w:val="1"/>
      <w:numFmt w:val="decimal"/>
      <w:lvlText w:val="%1."/>
      <w:lvlJc w:val="left"/>
      <w:pPr>
        <w:ind w:left="60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64D822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  <w:lvl w:ilvl="2" w:tplc="31BECED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206A00E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A7AC22A2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5" w:tplc="F6FE1844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6" w:tplc="2E12E9DA">
      <w:numFmt w:val="bullet"/>
      <w:lvlText w:val="•"/>
      <w:lvlJc w:val="left"/>
      <w:pPr>
        <w:ind w:left="4591" w:hanging="361"/>
      </w:pPr>
      <w:rPr>
        <w:rFonts w:hint="default"/>
        <w:lang w:val="ru-RU" w:eastAsia="en-US" w:bidi="ar-SA"/>
      </w:rPr>
    </w:lvl>
    <w:lvl w:ilvl="7" w:tplc="EC04151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8" w:tplc="148A633A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7156496"/>
    <w:multiLevelType w:val="hybridMultilevel"/>
    <w:tmpl w:val="3C445EAE"/>
    <w:lvl w:ilvl="0" w:tplc="D31A39B6">
      <w:start w:val="6"/>
      <w:numFmt w:val="decimal"/>
      <w:lvlText w:val="%1."/>
      <w:lvlJc w:val="left"/>
      <w:pPr>
        <w:ind w:left="62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7C6DCE2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8D321AE6">
      <w:numFmt w:val="bullet"/>
      <w:lvlText w:val="•"/>
      <w:lvlJc w:val="left"/>
      <w:pPr>
        <w:ind w:left="1946" w:hanging="352"/>
      </w:pPr>
      <w:rPr>
        <w:rFonts w:hint="default"/>
        <w:lang w:val="ru-RU" w:eastAsia="en-US" w:bidi="ar-SA"/>
      </w:rPr>
    </w:lvl>
    <w:lvl w:ilvl="3" w:tplc="49C8E3D2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4" w:tplc="79005DA4">
      <w:numFmt w:val="bullet"/>
      <w:lvlText w:val="•"/>
      <w:lvlJc w:val="left"/>
      <w:pPr>
        <w:ind w:left="3273" w:hanging="352"/>
      </w:pPr>
      <w:rPr>
        <w:rFonts w:hint="default"/>
        <w:lang w:val="ru-RU" w:eastAsia="en-US" w:bidi="ar-SA"/>
      </w:rPr>
    </w:lvl>
    <w:lvl w:ilvl="5" w:tplc="CC24F8E2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6" w:tplc="7DD8430C">
      <w:numFmt w:val="bullet"/>
      <w:lvlText w:val="•"/>
      <w:lvlJc w:val="left"/>
      <w:pPr>
        <w:ind w:left="4600" w:hanging="352"/>
      </w:pPr>
      <w:rPr>
        <w:rFonts w:hint="default"/>
        <w:lang w:val="ru-RU" w:eastAsia="en-US" w:bidi="ar-SA"/>
      </w:rPr>
    </w:lvl>
    <w:lvl w:ilvl="7" w:tplc="94D2E58C">
      <w:numFmt w:val="bullet"/>
      <w:lvlText w:val="•"/>
      <w:lvlJc w:val="left"/>
      <w:pPr>
        <w:ind w:left="5263" w:hanging="352"/>
      </w:pPr>
      <w:rPr>
        <w:rFonts w:hint="default"/>
        <w:lang w:val="ru-RU" w:eastAsia="en-US" w:bidi="ar-SA"/>
      </w:rPr>
    </w:lvl>
    <w:lvl w:ilvl="8" w:tplc="B15A454C">
      <w:numFmt w:val="bullet"/>
      <w:lvlText w:val="•"/>
      <w:lvlJc w:val="left"/>
      <w:pPr>
        <w:ind w:left="5927" w:hanging="352"/>
      </w:pPr>
      <w:rPr>
        <w:rFonts w:hint="default"/>
        <w:lang w:val="ru-RU" w:eastAsia="en-US" w:bidi="ar-SA"/>
      </w:rPr>
    </w:lvl>
  </w:abstractNum>
  <w:abstractNum w:abstractNumId="24" w15:restartNumberingAfterBreak="0">
    <w:nsid w:val="68624E58"/>
    <w:multiLevelType w:val="hybridMultilevel"/>
    <w:tmpl w:val="8E84D3F4"/>
    <w:lvl w:ilvl="0" w:tplc="D9B2FC52">
      <w:numFmt w:val="bullet"/>
      <w:lvlText w:val="-"/>
      <w:lvlJc w:val="left"/>
      <w:pPr>
        <w:ind w:left="752" w:hanging="132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59F0B218">
      <w:numFmt w:val="bullet"/>
      <w:lvlText w:val="•"/>
      <w:lvlJc w:val="left"/>
      <w:pPr>
        <w:ind w:left="1410" w:hanging="132"/>
      </w:pPr>
      <w:rPr>
        <w:rFonts w:hint="default"/>
        <w:lang w:val="ru-RU" w:eastAsia="en-US" w:bidi="ar-SA"/>
      </w:rPr>
    </w:lvl>
    <w:lvl w:ilvl="2" w:tplc="DFF65D9A">
      <w:numFmt w:val="bullet"/>
      <w:lvlText w:val="•"/>
      <w:lvlJc w:val="left"/>
      <w:pPr>
        <w:ind w:left="2061" w:hanging="132"/>
      </w:pPr>
      <w:rPr>
        <w:rFonts w:hint="default"/>
        <w:lang w:val="ru-RU" w:eastAsia="en-US" w:bidi="ar-SA"/>
      </w:rPr>
    </w:lvl>
    <w:lvl w:ilvl="3" w:tplc="6366DF1C">
      <w:numFmt w:val="bullet"/>
      <w:lvlText w:val="•"/>
      <w:lvlJc w:val="left"/>
      <w:pPr>
        <w:ind w:left="2712" w:hanging="132"/>
      </w:pPr>
      <w:rPr>
        <w:rFonts w:hint="default"/>
        <w:lang w:val="ru-RU" w:eastAsia="en-US" w:bidi="ar-SA"/>
      </w:rPr>
    </w:lvl>
    <w:lvl w:ilvl="4" w:tplc="E91457EC">
      <w:numFmt w:val="bullet"/>
      <w:lvlText w:val="•"/>
      <w:lvlJc w:val="left"/>
      <w:pPr>
        <w:ind w:left="3362" w:hanging="132"/>
      </w:pPr>
      <w:rPr>
        <w:rFonts w:hint="default"/>
        <w:lang w:val="ru-RU" w:eastAsia="en-US" w:bidi="ar-SA"/>
      </w:rPr>
    </w:lvl>
    <w:lvl w:ilvl="5" w:tplc="8228A98C">
      <w:numFmt w:val="bullet"/>
      <w:lvlText w:val="•"/>
      <w:lvlJc w:val="left"/>
      <w:pPr>
        <w:ind w:left="4013" w:hanging="132"/>
      </w:pPr>
      <w:rPr>
        <w:rFonts w:hint="default"/>
        <w:lang w:val="ru-RU" w:eastAsia="en-US" w:bidi="ar-SA"/>
      </w:rPr>
    </w:lvl>
    <w:lvl w:ilvl="6" w:tplc="0CAC98C4">
      <w:numFmt w:val="bullet"/>
      <w:lvlText w:val="•"/>
      <w:lvlJc w:val="left"/>
      <w:pPr>
        <w:ind w:left="4664" w:hanging="132"/>
      </w:pPr>
      <w:rPr>
        <w:rFonts w:hint="default"/>
        <w:lang w:val="ru-RU" w:eastAsia="en-US" w:bidi="ar-SA"/>
      </w:rPr>
    </w:lvl>
    <w:lvl w:ilvl="7" w:tplc="3A425150">
      <w:numFmt w:val="bullet"/>
      <w:lvlText w:val="•"/>
      <w:lvlJc w:val="left"/>
      <w:pPr>
        <w:ind w:left="5314" w:hanging="132"/>
      </w:pPr>
      <w:rPr>
        <w:rFonts w:hint="default"/>
        <w:lang w:val="ru-RU" w:eastAsia="en-US" w:bidi="ar-SA"/>
      </w:rPr>
    </w:lvl>
    <w:lvl w:ilvl="8" w:tplc="C9EE6854">
      <w:numFmt w:val="bullet"/>
      <w:lvlText w:val="•"/>
      <w:lvlJc w:val="left"/>
      <w:pPr>
        <w:ind w:left="5965" w:hanging="132"/>
      </w:pPr>
      <w:rPr>
        <w:rFonts w:hint="default"/>
        <w:lang w:val="ru-RU" w:eastAsia="en-US" w:bidi="ar-SA"/>
      </w:rPr>
    </w:lvl>
  </w:abstractNum>
  <w:abstractNum w:abstractNumId="25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D5B0E"/>
    <w:multiLevelType w:val="hybridMultilevel"/>
    <w:tmpl w:val="318E9ADC"/>
    <w:lvl w:ilvl="0" w:tplc="73482CFA">
      <w:start w:val="1"/>
      <w:numFmt w:val="decimal"/>
      <w:lvlText w:val="%1."/>
      <w:lvlJc w:val="left"/>
      <w:pPr>
        <w:ind w:left="62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61BA70A0">
      <w:numFmt w:val="bullet"/>
      <w:lvlText w:val="•"/>
      <w:lvlJc w:val="left"/>
      <w:pPr>
        <w:ind w:left="1285" w:hanging="357"/>
      </w:pPr>
      <w:rPr>
        <w:rFonts w:hint="default"/>
        <w:lang w:val="ru-RU" w:eastAsia="en-US" w:bidi="ar-SA"/>
      </w:rPr>
    </w:lvl>
    <w:lvl w:ilvl="2" w:tplc="350A2F6A">
      <w:numFmt w:val="bullet"/>
      <w:lvlText w:val="•"/>
      <w:lvlJc w:val="left"/>
      <w:pPr>
        <w:ind w:left="1951" w:hanging="357"/>
      </w:pPr>
      <w:rPr>
        <w:rFonts w:hint="default"/>
        <w:lang w:val="ru-RU" w:eastAsia="en-US" w:bidi="ar-SA"/>
      </w:rPr>
    </w:lvl>
    <w:lvl w:ilvl="3" w:tplc="7CBE035E">
      <w:numFmt w:val="bullet"/>
      <w:lvlText w:val="•"/>
      <w:lvlJc w:val="left"/>
      <w:pPr>
        <w:ind w:left="2616" w:hanging="357"/>
      </w:pPr>
      <w:rPr>
        <w:rFonts w:hint="default"/>
        <w:lang w:val="ru-RU" w:eastAsia="en-US" w:bidi="ar-SA"/>
      </w:rPr>
    </w:lvl>
    <w:lvl w:ilvl="4" w:tplc="820A20F2">
      <w:numFmt w:val="bullet"/>
      <w:lvlText w:val="•"/>
      <w:lvlJc w:val="left"/>
      <w:pPr>
        <w:ind w:left="3282" w:hanging="357"/>
      </w:pPr>
      <w:rPr>
        <w:rFonts w:hint="default"/>
        <w:lang w:val="ru-RU" w:eastAsia="en-US" w:bidi="ar-SA"/>
      </w:rPr>
    </w:lvl>
    <w:lvl w:ilvl="5" w:tplc="65723316">
      <w:numFmt w:val="bullet"/>
      <w:lvlText w:val="•"/>
      <w:lvlJc w:val="left"/>
      <w:pPr>
        <w:ind w:left="3948" w:hanging="357"/>
      </w:pPr>
      <w:rPr>
        <w:rFonts w:hint="default"/>
        <w:lang w:val="ru-RU" w:eastAsia="en-US" w:bidi="ar-SA"/>
      </w:rPr>
    </w:lvl>
    <w:lvl w:ilvl="6" w:tplc="4E2C529E">
      <w:numFmt w:val="bullet"/>
      <w:lvlText w:val="•"/>
      <w:lvlJc w:val="left"/>
      <w:pPr>
        <w:ind w:left="4613" w:hanging="357"/>
      </w:pPr>
      <w:rPr>
        <w:rFonts w:hint="default"/>
        <w:lang w:val="ru-RU" w:eastAsia="en-US" w:bidi="ar-SA"/>
      </w:rPr>
    </w:lvl>
    <w:lvl w:ilvl="7" w:tplc="FF3C2CE6">
      <w:numFmt w:val="bullet"/>
      <w:lvlText w:val="•"/>
      <w:lvlJc w:val="left"/>
      <w:pPr>
        <w:ind w:left="5279" w:hanging="357"/>
      </w:pPr>
      <w:rPr>
        <w:rFonts w:hint="default"/>
        <w:lang w:val="ru-RU" w:eastAsia="en-US" w:bidi="ar-SA"/>
      </w:rPr>
    </w:lvl>
    <w:lvl w:ilvl="8" w:tplc="E8302862">
      <w:numFmt w:val="bullet"/>
      <w:lvlText w:val="•"/>
      <w:lvlJc w:val="left"/>
      <w:pPr>
        <w:ind w:left="5944" w:hanging="357"/>
      </w:pPr>
      <w:rPr>
        <w:rFonts w:hint="default"/>
        <w:lang w:val="ru-RU" w:eastAsia="en-US" w:bidi="ar-SA"/>
      </w:rPr>
    </w:lvl>
  </w:abstractNum>
  <w:abstractNum w:abstractNumId="27" w15:restartNumberingAfterBreak="0">
    <w:nsid w:val="74692133"/>
    <w:multiLevelType w:val="hybridMultilevel"/>
    <w:tmpl w:val="A9B2AC78"/>
    <w:lvl w:ilvl="0" w:tplc="0CB6002C">
      <w:start w:val="1"/>
      <w:numFmt w:val="decimal"/>
      <w:lvlText w:val="%1."/>
      <w:lvlJc w:val="left"/>
      <w:pPr>
        <w:ind w:left="43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ED764DE6">
      <w:numFmt w:val="bullet"/>
      <w:lvlText w:val="•"/>
      <w:lvlJc w:val="left"/>
      <w:pPr>
        <w:ind w:left="1121" w:hanging="277"/>
      </w:pPr>
      <w:rPr>
        <w:rFonts w:hint="default"/>
        <w:lang w:val="ru-RU" w:eastAsia="en-US" w:bidi="ar-SA"/>
      </w:rPr>
    </w:lvl>
    <w:lvl w:ilvl="2" w:tplc="041038C2">
      <w:numFmt w:val="bullet"/>
      <w:lvlText w:val="•"/>
      <w:lvlJc w:val="left"/>
      <w:pPr>
        <w:ind w:left="1802" w:hanging="277"/>
      </w:pPr>
      <w:rPr>
        <w:rFonts w:hint="default"/>
        <w:lang w:val="ru-RU" w:eastAsia="en-US" w:bidi="ar-SA"/>
      </w:rPr>
    </w:lvl>
    <w:lvl w:ilvl="3" w:tplc="C2A27AC4">
      <w:numFmt w:val="bullet"/>
      <w:lvlText w:val="•"/>
      <w:lvlJc w:val="left"/>
      <w:pPr>
        <w:ind w:left="2483" w:hanging="277"/>
      </w:pPr>
      <w:rPr>
        <w:rFonts w:hint="default"/>
        <w:lang w:val="ru-RU" w:eastAsia="en-US" w:bidi="ar-SA"/>
      </w:rPr>
    </w:lvl>
    <w:lvl w:ilvl="4" w:tplc="172C3F92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5" w:tplc="11D434D0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  <w:lvl w:ilvl="6" w:tplc="57A6E852">
      <w:numFmt w:val="bullet"/>
      <w:lvlText w:val="•"/>
      <w:lvlJc w:val="left"/>
      <w:pPr>
        <w:ind w:left="4527" w:hanging="277"/>
      </w:pPr>
      <w:rPr>
        <w:rFonts w:hint="default"/>
        <w:lang w:val="ru-RU" w:eastAsia="en-US" w:bidi="ar-SA"/>
      </w:rPr>
    </w:lvl>
    <w:lvl w:ilvl="7" w:tplc="157813A4">
      <w:numFmt w:val="bullet"/>
      <w:lvlText w:val="•"/>
      <w:lvlJc w:val="left"/>
      <w:pPr>
        <w:ind w:left="5208" w:hanging="277"/>
      </w:pPr>
      <w:rPr>
        <w:rFonts w:hint="default"/>
        <w:lang w:val="ru-RU" w:eastAsia="en-US" w:bidi="ar-SA"/>
      </w:rPr>
    </w:lvl>
    <w:lvl w:ilvl="8" w:tplc="E2128CEE">
      <w:numFmt w:val="bullet"/>
      <w:lvlText w:val="•"/>
      <w:lvlJc w:val="left"/>
      <w:pPr>
        <w:ind w:left="5889" w:hanging="277"/>
      </w:pPr>
      <w:rPr>
        <w:rFonts w:hint="default"/>
        <w:lang w:val="ru-RU" w:eastAsia="en-US" w:bidi="ar-SA"/>
      </w:rPr>
    </w:lvl>
  </w:abstractNum>
  <w:abstractNum w:abstractNumId="28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80008F"/>
    <w:multiLevelType w:val="multilevel"/>
    <w:tmpl w:val="EF763CB8"/>
    <w:lvl w:ilvl="0">
      <w:start w:val="1"/>
      <w:numFmt w:val="decimal"/>
      <w:lvlText w:val="%1."/>
      <w:lvlJc w:val="left"/>
      <w:pPr>
        <w:ind w:left="43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6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35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0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5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412"/>
      </w:pPr>
      <w:rPr>
        <w:rFonts w:hint="default"/>
        <w:lang w:val="ru-RU" w:eastAsia="en-US" w:bidi="ar-SA"/>
      </w:rPr>
    </w:lvl>
  </w:abstractNum>
  <w:abstractNum w:abstractNumId="31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17"/>
  </w:num>
  <w:num w:numId="4">
    <w:abstractNumId w:val="4"/>
  </w:num>
  <w:num w:numId="5">
    <w:abstractNumId w:val="28"/>
  </w:num>
  <w:num w:numId="6">
    <w:abstractNumId w:val="9"/>
  </w:num>
  <w:num w:numId="7">
    <w:abstractNumId w:val="7"/>
  </w:num>
  <w:num w:numId="8">
    <w:abstractNumId w:val="15"/>
  </w:num>
  <w:num w:numId="9">
    <w:abstractNumId w:val="18"/>
  </w:num>
  <w:num w:numId="10">
    <w:abstractNumId w:val="16"/>
  </w:num>
  <w:num w:numId="11">
    <w:abstractNumId w:val="6"/>
  </w:num>
  <w:num w:numId="12">
    <w:abstractNumId w:val="3"/>
  </w:num>
  <w:num w:numId="13">
    <w:abstractNumId w:val="11"/>
  </w:num>
  <w:num w:numId="14">
    <w:abstractNumId w:val="31"/>
  </w:num>
  <w:num w:numId="15">
    <w:abstractNumId w:val="5"/>
  </w:num>
  <w:num w:numId="16">
    <w:abstractNumId w:val="25"/>
  </w:num>
  <w:num w:numId="17">
    <w:abstractNumId w:val="24"/>
  </w:num>
  <w:num w:numId="18">
    <w:abstractNumId w:val="23"/>
  </w:num>
  <w:num w:numId="19">
    <w:abstractNumId w:val="22"/>
  </w:num>
  <w:num w:numId="20">
    <w:abstractNumId w:val="2"/>
  </w:num>
  <w:num w:numId="21">
    <w:abstractNumId w:val="27"/>
  </w:num>
  <w:num w:numId="22">
    <w:abstractNumId w:val="0"/>
  </w:num>
  <w:num w:numId="23">
    <w:abstractNumId w:val="30"/>
  </w:num>
  <w:num w:numId="24">
    <w:abstractNumId w:val="14"/>
  </w:num>
  <w:num w:numId="25">
    <w:abstractNumId w:val="26"/>
  </w:num>
  <w:num w:numId="26">
    <w:abstractNumId w:val="20"/>
  </w:num>
  <w:num w:numId="27">
    <w:abstractNumId w:val="21"/>
  </w:num>
  <w:num w:numId="28">
    <w:abstractNumId w:val="12"/>
  </w:num>
  <w:num w:numId="29">
    <w:abstractNumId w:val="19"/>
  </w:num>
  <w:num w:numId="30">
    <w:abstractNumId w:val="1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1E37"/>
    <w:rsid w:val="000640CE"/>
    <w:rsid w:val="00064211"/>
    <w:rsid w:val="00064740"/>
    <w:rsid w:val="00064E04"/>
    <w:rsid w:val="00067A40"/>
    <w:rsid w:val="000713DA"/>
    <w:rsid w:val="00082673"/>
    <w:rsid w:val="00082CCB"/>
    <w:rsid w:val="00084827"/>
    <w:rsid w:val="00090689"/>
    <w:rsid w:val="00093E34"/>
    <w:rsid w:val="00093F81"/>
    <w:rsid w:val="0009407B"/>
    <w:rsid w:val="0009533D"/>
    <w:rsid w:val="00095486"/>
    <w:rsid w:val="000A0D99"/>
    <w:rsid w:val="000A2EA9"/>
    <w:rsid w:val="000A6F69"/>
    <w:rsid w:val="000B0A28"/>
    <w:rsid w:val="000B2588"/>
    <w:rsid w:val="000B55C0"/>
    <w:rsid w:val="000B6F52"/>
    <w:rsid w:val="000C0475"/>
    <w:rsid w:val="000C15FD"/>
    <w:rsid w:val="000C1C84"/>
    <w:rsid w:val="000C3B82"/>
    <w:rsid w:val="000C5CFC"/>
    <w:rsid w:val="000C76F8"/>
    <w:rsid w:val="000C7E9F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41806"/>
    <w:rsid w:val="001419A2"/>
    <w:rsid w:val="001422AC"/>
    <w:rsid w:val="0014348C"/>
    <w:rsid w:val="00144FC7"/>
    <w:rsid w:val="00145D18"/>
    <w:rsid w:val="001460D0"/>
    <w:rsid w:val="001468D7"/>
    <w:rsid w:val="001501FF"/>
    <w:rsid w:val="00150358"/>
    <w:rsid w:val="00150FB3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2045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3106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0F56"/>
    <w:rsid w:val="00212E42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36B15"/>
    <w:rsid w:val="00240C1B"/>
    <w:rsid w:val="00241BF5"/>
    <w:rsid w:val="00243589"/>
    <w:rsid w:val="002440D4"/>
    <w:rsid w:val="0024542E"/>
    <w:rsid w:val="0024577D"/>
    <w:rsid w:val="00246AE6"/>
    <w:rsid w:val="00246ECF"/>
    <w:rsid w:val="00247E31"/>
    <w:rsid w:val="00250196"/>
    <w:rsid w:val="00254430"/>
    <w:rsid w:val="00254E4F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AEE"/>
    <w:rsid w:val="002B1D29"/>
    <w:rsid w:val="002B2A2F"/>
    <w:rsid w:val="002B56FB"/>
    <w:rsid w:val="002C0F1B"/>
    <w:rsid w:val="002C1702"/>
    <w:rsid w:val="002C42AA"/>
    <w:rsid w:val="002C7725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11CE"/>
    <w:rsid w:val="003129E3"/>
    <w:rsid w:val="0031452C"/>
    <w:rsid w:val="00327CC4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34F5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F5C"/>
    <w:rsid w:val="003E62D4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42FA"/>
    <w:rsid w:val="004260D4"/>
    <w:rsid w:val="00426A78"/>
    <w:rsid w:val="00430190"/>
    <w:rsid w:val="0043046C"/>
    <w:rsid w:val="0043171E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29B6"/>
    <w:rsid w:val="004B4A3A"/>
    <w:rsid w:val="004B7AF6"/>
    <w:rsid w:val="004C00C8"/>
    <w:rsid w:val="004C015B"/>
    <w:rsid w:val="004D0E95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6819"/>
    <w:rsid w:val="00537B34"/>
    <w:rsid w:val="005406F2"/>
    <w:rsid w:val="00541DC1"/>
    <w:rsid w:val="00541E25"/>
    <w:rsid w:val="005435C6"/>
    <w:rsid w:val="005456C9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2C95"/>
    <w:rsid w:val="005F4779"/>
    <w:rsid w:val="005F4DFB"/>
    <w:rsid w:val="005F7F47"/>
    <w:rsid w:val="00600A03"/>
    <w:rsid w:val="0060189C"/>
    <w:rsid w:val="006046F6"/>
    <w:rsid w:val="00604E3B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5407"/>
    <w:rsid w:val="0065613E"/>
    <w:rsid w:val="00656186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682"/>
    <w:rsid w:val="006D4801"/>
    <w:rsid w:val="006D4CBE"/>
    <w:rsid w:val="006E1839"/>
    <w:rsid w:val="006E2DDF"/>
    <w:rsid w:val="006E3725"/>
    <w:rsid w:val="006E7C6A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5374"/>
    <w:rsid w:val="00726710"/>
    <w:rsid w:val="007279B4"/>
    <w:rsid w:val="007337A5"/>
    <w:rsid w:val="00736A9D"/>
    <w:rsid w:val="00741933"/>
    <w:rsid w:val="007521D1"/>
    <w:rsid w:val="007535E7"/>
    <w:rsid w:val="007536D8"/>
    <w:rsid w:val="00753BB0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4E87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354C"/>
    <w:rsid w:val="007B5DA9"/>
    <w:rsid w:val="007B6A99"/>
    <w:rsid w:val="007B6EBA"/>
    <w:rsid w:val="007B7020"/>
    <w:rsid w:val="007C0738"/>
    <w:rsid w:val="007C0C3D"/>
    <w:rsid w:val="007C17D3"/>
    <w:rsid w:val="007C2660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D7030"/>
    <w:rsid w:val="007E00BE"/>
    <w:rsid w:val="007E0E46"/>
    <w:rsid w:val="007E148E"/>
    <w:rsid w:val="007E2455"/>
    <w:rsid w:val="007E521F"/>
    <w:rsid w:val="007E614C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27F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67B50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0715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92BB7"/>
    <w:rsid w:val="009936F8"/>
    <w:rsid w:val="00996C18"/>
    <w:rsid w:val="009A0745"/>
    <w:rsid w:val="009A1A4F"/>
    <w:rsid w:val="009A1C64"/>
    <w:rsid w:val="009A6F44"/>
    <w:rsid w:val="009A7E96"/>
    <w:rsid w:val="009B047E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344D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23737"/>
    <w:rsid w:val="00A32130"/>
    <w:rsid w:val="00A33953"/>
    <w:rsid w:val="00A354F3"/>
    <w:rsid w:val="00A36FCE"/>
    <w:rsid w:val="00A42CB8"/>
    <w:rsid w:val="00A43A3F"/>
    <w:rsid w:val="00A44193"/>
    <w:rsid w:val="00A44BA1"/>
    <w:rsid w:val="00A4636D"/>
    <w:rsid w:val="00A46ECB"/>
    <w:rsid w:val="00A530E6"/>
    <w:rsid w:val="00A5370F"/>
    <w:rsid w:val="00A54B05"/>
    <w:rsid w:val="00A55F60"/>
    <w:rsid w:val="00A63297"/>
    <w:rsid w:val="00A63DEF"/>
    <w:rsid w:val="00A756C4"/>
    <w:rsid w:val="00A765BA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E5B75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4682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1A6D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676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2E67"/>
    <w:rsid w:val="00BF6313"/>
    <w:rsid w:val="00BF790F"/>
    <w:rsid w:val="00C02FF7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0D6B"/>
    <w:rsid w:val="00C33710"/>
    <w:rsid w:val="00C34901"/>
    <w:rsid w:val="00C34DDB"/>
    <w:rsid w:val="00C36024"/>
    <w:rsid w:val="00C36FA1"/>
    <w:rsid w:val="00C41FB6"/>
    <w:rsid w:val="00C42283"/>
    <w:rsid w:val="00C428FA"/>
    <w:rsid w:val="00C42969"/>
    <w:rsid w:val="00C435B8"/>
    <w:rsid w:val="00C4369D"/>
    <w:rsid w:val="00C44B01"/>
    <w:rsid w:val="00C4599E"/>
    <w:rsid w:val="00C45D7D"/>
    <w:rsid w:val="00C47D55"/>
    <w:rsid w:val="00C47E85"/>
    <w:rsid w:val="00C514DF"/>
    <w:rsid w:val="00C555CB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939"/>
    <w:rsid w:val="00CC2CB7"/>
    <w:rsid w:val="00CC30E2"/>
    <w:rsid w:val="00CC6ED9"/>
    <w:rsid w:val="00CC6F02"/>
    <w:rsid w:val="00CC7809"/>
    <w:rsid w:val="00CD2711"/>
    <w:rsid w:val="00CD7480"/>
    <w:rsid w:val="00CE145A"/>
    <w:rsid w:val="00CE2494"/>
    <w:rsid w:val="00CE285F"/>
    <w:rsid w:val="00CE3A86"/>
    <w:rsid w:val="00CE7706"/>
    <w:rsid w:val="00CE7A32"/>
    <w:rsid w:val="00CF06B3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126D"/>
    <w:rsid w:val="00D42EF0"/>
    <w:rsid w:val="00D55112"/>
    <w:rsid w:val="00D56761"/>
    <w:rsid w:val="00D62D23"/>
    <w:rsid w:val="00D6451E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42"/>
    <w:rsid w:val="00DA31C2"/>
    <w:rsid w:val="00DA65C6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C496C"/>
    <w:rsid w:val="00DD101D"/>
    <w:rsid w:val="00DD2673"/>
    <w:rsid w:val="00DD6DA5"/>
    <w:rsid w:val="00DE1E0D"/>
    <w:rsid w:val="00DE434B"/>
    <w:rsid w:val="00DE446D"/>
    <w:rsid w:val="00DE7A3E"/>
    <w:rsid w:val="00DF054A"/>
    <w:rsid w:val="00DF0AD5"/>
    <w:rsid w:val="00DF3403"/>
    <w:rsid w:val="00DF56CC"/>
    <w:rsid w:val="00E007CF"/>
    <w:rsid w:val="00E014D3"/>
    <w:rsid w:val="00E01EFB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56DFA"/>
    <w:rsid w:val="00E61D38"/>
    <w:rsid w:val="00E62F85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B68EA"/>
    <w:rsid w:val="00EC0133"/>
    <w:rsid w:val="00EC12E0"/>
    <w:rsid w:val="00EC2128"/>
    <w:rsid w:val="00EC37B2"/>
    <w:rsid w:val="00EC5B25"/>
    <w:rsid w:val="00EC6578"/>
    <w:rsid w:val="00EC6BBF"/>
    <w:rsid w:val="00ED3E2B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0734D"/>
    <w:rsid w:val="00F1701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6A4"/>
    <w:rsid w:val="00F32F12"/>
    <w:rsid w:val="00F34AAF"/>
    <w:rsid w:val="00F35315"/>
    <w:rsid w:val="00F357E7"/>
    <w:rsid w:val="00F35C92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97A7F"/>
    <w:rsid w:val="00FA146A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3A37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78CC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iPriority w:val="99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1"/>
    <w:unhideWhenUsed/>
    <w:qFormat/>
    <w:rsid w:val="00C555CB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C5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55C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3A3F"/>
  </w:style>
  <w:style w:type="paragraph" w:customStyle="1" w:styleId="xl128">
    <w:name w:val="xl128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000080"/>
    </w:rPr>
  </w:style>
  <w:style w:type="paragraph" w:customStyle="1" w:styleId="xl129">
    <w:name w:val="xl129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30">
    <w:name w:val="xl130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FF"/>
    </w:rPr>
  </w:style>
  <w:style w:type="paragraph" w:customStyle="1" w:styleId="xl131">
    <w:name w:val="xl131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  <w:i/>
      <w:iCs/>
      <w:color w:val="FF00FF"/>
    </w:rPr>
  </w:style>
  <w:style w:type="paragraph" w:customStyle="1" w:styleId="xl132">
    <w:name w:val="xl132"/>
    <w:basedOn w:val="a"/>
    <w:rsid w:val="00604E3B"/>
    <w:pPr>
      <w:spacing w:before="100" w:beforeAutospacing="1" w:after="100" w:afterAutospacing="1"/>
    </w:pPr>
    <w:rPr>
      <w:rFonts w:ascii="Arial" w:hAnsi="Arial" w:cs="Arial"/>
      <w:i/>
      <w:iCs/>
      <w:color w:val="FF00FF"/>
    </w:rPr>
  </w:style>
  <w:style w:type="paragraph" w:customStyle="1" w:styleId="xl133">
    <w:name w:val="xl133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FF00FF"/>
    </w:rPr>
  </w:style>
  <w:style w:type="paragraph" w:customStyle="1" w:styleId="xl134">
    <w:name w:val="xl134"/>
    <w:basedOn w:val="a"/>
    <w:rsid w:val="00604E3B"/>
    <w:pPr>
      <w:spacing w:before="100" w:beforeAutospacing="1" w:after="100" w:afterAutospacing="1"/>
      <w:ind w:firstLineChars="400" w:firstLine="400"/>
    </w:pPr>
    <w:rPr>
      <w:rFonts w:ascii="Arial" w:hAnsi="Arial" w:cs="Arial"/>
      <w:color w:val="FF00FF"/>
    </w:rPr>
  </w:style>
  <w:style w:type="paragraph" w:customStyle="1" w:styleId="xl135">
    <w:name w:val="xl135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</w:rPr>
  </w:style>
  <w:style w:type="paragraph" w:customStyle="1" w:styleId="xl136">
    <w:name w:val="xl136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</w:rPr>
  </w:style>
  <w:style w:type="paragraph" w:customStyle="1" w:styleId="xl137">
    <w:name w:val="xl137"/>
    <w:basedOn w:val="a"/>
    <w:rsid w:val="00604E3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04E3B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42">
    <w:name w:val="xl142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3">
    <w:name w:val="xl143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F28FEF05-4066-49AF-B1B7-A28210DC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Карасева Ольга Анатольевна</cp:lastModifiedBy>
  <cp:revision>97</cp:revision>
  <cp:lastPrinted>2020-10-12T13:22:00Z</cp:lastPrinted>
  <dcterms:created xsi:type="dcterms:W3CDTF">2025-10-06T07:44:00Z</dcterms:created>
  <dcterms:modified xsi:type="dcterms:W3CDTF">2026-08-19T10:16:00Z</dcterms:modified>
</cp:coreProperties>
</file>