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8A71E4">
      <w:pPr>
        <w:tabs>
          <w:tab w:val="left" w:pos="360"/>
        </w:tabs>
        <w:jc w:val="both"/>
        <w:rPr>
          <w:b/>
        </w:rPr>
      </w:pPr>
    </w:p>
    <w:p w:rsidR="00573062" w:rsidRPr="00462DB8" w:rsidRDefault="00573062" w:rsidP="008A71E4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8A71E4" w:rsidRPr="000E7D09">
        <w:rPr>
          <w:b/>
        </w:rPr>
        <w:t>«</w:t>
      </w:r>
      <w:r w:rsidR="008A71E4">
        <w:rPr>
          <w:b/>
        </w:rPr>
        <w:t xml:space="preserve">Выполнение комплекса </w:t>
      </w:r>
      <w:r w:rsidR="008A71E4" w:rsidRPr="00762512">
        <w:rPr>
          <w:b/>
        </w:rPr>
        <w:t xml:space="preserve">отделочных работ МОП д.№1 </w:t>
      </w:r>
      <w:r w:rsidR="00B25272">
        <w:rPr>
          <w:b/>
        </w:rPr>
        <w:t xml:space="preserve">ЖК </w:t>
      </w:r>
      <w:r w:rsidR="008A71E4" w:rsidRPr="00762512">
        <w:rPr>
          <w:b/>
        </w:rPr>
        <w:t>ДУЭТ</w:t>
      </w:r>
      <w:r w:rsidR="008A71E4">
        <w:rPr>
          <w:b/>
        </w:rPr>
        <w:t xml:space="preserve">»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F311C2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W w:w="15378" w:type="dxa"/>
        <w:tblLook w:val="04A0" w:firstRow="1" w:lastRow="0" w:firstColumn="1" w:lastColumn="0" w:noHBand="0" w:noVBand="1"/>
      </w:tblPr>
      <w:tblGrid>
        <w:gridCol w:w="961"/>
        <w:gridCol w:w="2366"/>
        <w:gridCol w:w="6040"/>
        <w:gridCol w:w="1320"/>
        <w:gridCol w:w="1547"/>
        <w:gridCol w:w="1048"/>
        <w:gridCol w:w="1048"/>
        <w:gridCol w:w="1048"/>
      </w:tblGrid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i/>
                <w:iCs/>
                <w:color w:val="000000"/>
              </w:rPr>
            </w:pPr>
            <w:r w:rsidRPr="00B25272">
              <w:rPr>
                <w:i/>
                <w:iCs/>
                <w:color w:val="000000"/>
              </w:rPr>
              <w:t>№№ п/п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25272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89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25272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без НДС, руб.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НДС, %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Цена </w:t>
            </w:r>
            <w:r>
              <w:rPr>
                <w:b/>
                <w:bCs/>
                <w:i/>
                <w:iCs/>
                <w:color w:val="000000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 xml:space="preserve"> НДС, руб.</w:t>
            </w:r>
          </w:p>
        </w:tc>
      </w:tr>
      <w:tr w:rsidR="00B25272" w:rsidRPr="00B25272" w:rsidTr="00B25272">
        <w:trPr>
          <w:trHeight w:val="1264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i/>
                <w:iCs/>
                <w:color w:val="000000"/>
              </w:rPr>
            </w:pPr>
          </w:p>
        </w:tc>
        <w:tc>
          <w:tcPr>
            <w:tcW w:w="23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25272">
              <w:rPr>
                <w:b/>
                <w:bCs/>
                <w:i/>
                <w:iCs/>
                <w:color w:val="000000"/>
              </w:rPr>
              <w:t>Полы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25272">
              <w:rPr>
                <w:b/>
                <w:bCs/>
                <w:i/>
                <w:iCs/>
                <w:color w:val="000000"/>
              </w:rPr>
              <w:t>Площ., м2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25272">
              <w:rPr>
                <w:b/>
                <w:bCs/>
                <w:i/>
                <w:iCs/>
                <w:color w:val="000000"/>
              </w:rPr>
              <w:t>Примечание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5272" w:rsidRPr="00B25272" w:rsidRDefault="00B25272" w:rsidP="00B25272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25272" w:rsidRPr="00B25272" w:rsidTr="00B25272">
        <w:trPr>
          <w:trHeight w:val="66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  <w:sz w:val="32"/>
                <w:szCs w:val="32"/>
              </w:rPr>
            </w:pPr>
            <w:r w:rsidRPr="00B2527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8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  <w:r w:rsidRPr="00B25272">
              <w:rPr>
                <w:b/>
                <w:bCs/>
                <w:color w:val="000000"/>
                <w:sz w:val="52"/>
                <w:szCs w:val="52"/>
              </w:rPr>
              <w:t xml:space="preserve">ПОЛЫ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72" w:rsidRPr="00B25272" w:rsidRDefault="00B25272" w:rsidP="00B25272">
            <w:pPr>
              <w:rPr>
                <w:color w:val="000000"/>
                <w:sz w:val="32"/>
                <w:szCs w:val="32"/>
              </w:rPr>
            </w:pPr>
            <w:r w:rsidRPr="00B2527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B25272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9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проект:  20001-1-АР2 изм.1, 20001-1-АР изм.3, 20001-1- МОП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</w:tr>
      <w:tr w:rsidR="00B25272" w:rsidRPr="00B25272" w:rsidTr="00B25272">
        <w:trPr>
          <w:trHeight w:val="40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  <w:sz w:val="32"/>
                <w:szCs w:val="32"/>
              </w:rPr>
            </w:pPr>
            <w:r w:rsidRPr="00B2527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25272" w:rsidRPr="00B25272" w:rsidRDefault="00B25272" w:rsidP="00B252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25272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25272">
              <w:rPr>
                <w:b/>
                <w:bCs/>
                <w:color w:val="000000"/>
                <w:sz w:val="32"/>
                <w:szCs w:val="32"/>
              </w:rPr>
              <w:t>Помещения подвала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25272" w:rsidRPr="00B25272" w:rsidRDefault="00B25272" w:rsidP="00B25272">
            <w:pPr>
              <w:rPr>
                <w:color w:val="000000"/>
                <w:sz w:val="32"/>
                <w:szCs w:val="32"/>
              </w:rPr>
            </w:pPr>
            <w:r w:rsidRPr="00B2527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B25272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Пространство для прокладки коммуникаций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без отделки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</w:tr>
      <w:tr w:rsidR="00B25272" w:rsidRPr="00B25272" w:rsidTr="00B25272">
        <w:trPr>
          <w:trHeight w:val="49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 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 xml:space="preserve">                                     1 ЭТАЖ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Тамбур №1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Засыпка керамзитом фр.20-40 - 600мм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</w:pPr>
            <w:r w:rsidRPr="00B25272">
              <w:t>9,8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</w:pPr>
            <w:r w:rsidRPr="00B25272">
              <w:t>п.1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 армированной сеткой 5Вр1 яч.200х200 - 100 мм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157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6001195мм; Кerama Marazzi - SG564522R Монте Тиберио бежевый лаппатированный обрезной 600х1195мм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Тамбур № 2,3,4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Утеплитель ППС 3-100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9,47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М150, армированный сеткой 4Вр1 яч. 100х100 - 70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15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6001195мм; Кerama Marazzi - SG564522R Монте Тиберио бежевый лаппатированный обрезной 600х1195мм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3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Межквартирный коридор, коридор, тамбур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Утеплитель ППС 30-100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40,82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М150, армированный сеткой 4Вр1 яч. 100х100 - 80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15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6001195мм;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4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Холл, комната хранения велосипедов и колясок, межквартирный коридор на отм.0,000, лифтовый холл, коридор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Засыпка керамзитом фр.20-40 - 610мм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103,02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 армированной сеткой 5Вр1 яч.200х200 - 100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177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6001195мм; Кerama Marazzi - SG564522R Монте Тиберио бежевый лаппатированный обрезной 600х1195мм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5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Коридор на отм. +1,200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Засыпка керамзитом фр.20-40 - 1550мм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Бетонное основание из бетона В20 армированное сеткой 5Вр1 яч.100х10 - 180мм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Утеплитель ППС 30- 100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М150, армированная сеткой 5ВР яч.200*200мм - 80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15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6001195мм;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6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Инвалидная велосипедная на отм. +1,200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Утеплитель ППС 30- 100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</w:pPr>
            <w:r w:rsidRPr="00B25272">
              <w:t>18,00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М150, армированный сеткой 4Вр1 яч. 100х100 - 80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7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Тепловой узел на отм.              -0,100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Засыпка керамзитом фр.20-40 - 530мм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</w:pPr>
            <w:r w:rsidRPr="00B25272">
              <w:t>41,40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 армированной сеткой 5Вр1 яч.200х200 - 70- 100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Грунтовка глубокого проникновения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Окраска структурной акриловой краской за 2 раза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8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Электрощитовая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Засыпка керамзитом фр.20-40 - 530мм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</w:pPr>
            <w:r w:rsidRPr="00B25272">
              <w:t>17,7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</w:pPr>
            <w:r w:rsidRPr="00B25272"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 армированной сеткой 5Вр1 яч.200х200 - 100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Грунтовка глубокого проникновения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Окраска структурной акриловой краской за 2 раза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9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Водомерный узел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Засыпка керамзитом фр.20-40 - 530мм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</w:pPr>
            <w:r w:rsidRPr="00B25272">
              <w:t>25,9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</w:pPr>
            <w:r w:rsidRPr="00B25272"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 армированной сеткой 5Вр1 яч.200х200 - 80-100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Грунтовка глубокого проникновения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Окраска структурной акриловой краской за 2 раза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/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/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10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Лестничная клетка типа Н1 отм. +1,200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Утеплитель ППС 30- 100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16,50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полусухая М150 армированной сеткой 4Вр1 яч.150х150 - 80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15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600х1195мм;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157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Ступени, пандус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600х1195мм; Кerama Marazzi - SG564522R Монте Тиберио бежевый лаппатированный обрезной 600х1195мм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7,2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Ступени , подступенки и площадки уличные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600х1195мм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18,1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13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 xml:space="preserve">Плинтус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Керамический гранит Kerama Marazzi  SG567422R Ониче лаппатированный обрезной, h=95мм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105,4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м.п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Керамический гранит Kerama Marazzi  DD750300R Гранд Вуд бежевый светлый обрезной, h=95мм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м.п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58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 xml:space="preserve">                                   2 ЭТАЖ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14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Тамбур, межкварный коридор, лифтовой холл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Полусухая цементная стяжка  М150 - 80мм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69,92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15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- 20мм; Кerama Marazzi - SG567422R Ониче серый  лаппатированный обрезной 6001195мм,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Индивидуальная колясочная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Полусухая цементная стяжка М150  - 80мм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40,60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16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Незадымляемый переход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 по уклону - 45-65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6,42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17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Полусухая цементная стяжка - 80мм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1,45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7,8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19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 xml:space="preserve">Плинтус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Керамический гранит Kerama Marazzi  SG567422R Ониче лаппатированный обрезной, h=95мм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93,81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м.п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63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Керамический гранит Kerama Marazzi  DD750300R Гранд Вуд бежевый светлый обрезной, h=95мм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3,13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м.п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5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B25272">
              <w:rPr>
                <w:b/>
                <w:bCs/>
                <w:color w:val="000000"/>
                <w:sz w:val="32"/>
                <w:szCs w:val="32"/>
              </w:rPr>
              <w:t xml:space="preserve">                 3-25 этажи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20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Тамбур, межкварный коридор, лифтовой холл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Полусухая цементная стяжка - 80мм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1181,28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157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- 20мм; Кerama Marazzi - SG567422R Ониче серый  лаппатированный обрезной 6001195мм,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21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Незадымляемый переход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 по уклону - 40-60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147,20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22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Полусухая цементная стяжка - 80мм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38,60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600х1195мм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600х1195мм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179,4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п.1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106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lastRenderedPageBreak/>
              <w:t> </w:t>
            </w:r>
          </w:p>
        </w:tc>
        <w:tc>
          <w:tcPr>
            <w:tcW w:w="9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25272">
              <w:rPr>
                <w:b/>
                <w:bCs/>
                <w:color w:val="000000"/>
                <w:sz w:val="36"/>
                <w:szCs w:val="36"/>
              </w:rPr>
              <w:t>Кровля. Машинное отделение лифтов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24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Незадымляемый переход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Стяжка из ЦПР М150 по уклону - 40-60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6,20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25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Тамбур в осях М/1-К/1, 5/1-6/1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Полусухая цементная стяжка М150  - 50мм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6,50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26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Тамбур в осях Н/1-М/1, 5/1-6/1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Полусухая цементная стяжка М150  - 30мм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2,40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27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Машинное помещение лифтов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Полусухая цементная стяжка М150  - 50мм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35,60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Окраска структурной акриловой краской за 2 раза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28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Полусухая цементная стяжка М150  - 56мм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4,90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29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3,8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  <w:tr w:rsidR="00B25272" w:rsidRPr="00B25272" w:rsidTr="00B25272">
        <w:trPr>
          <w:trHeight w:val="94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30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b/>
                <w:bCs/>
                <w:color w:val="000000"/>
              </w:rPr>
            </w:pPr>
            <w:r w:rsidRPr="00B25272">
              <w:rPr>
                <w:b/>
                <w:bCs/>
                <w:color w:val="000000"/>
              </w:rPr>
              <w:t>Ступени (тамбур)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272" w:rsidRPr="00B25272" w:rsidRDefault="00B25272" w:rsidP="00B25272">
            <w:pPr>
              <w:jc w:val="center"/>
              <w:rPr>
                <w:color w:val="000000"/>
              </w:rPr>
            </w:pPr>
            <w:r w:rsidRPr="00B25272">
              <w:rPr>
                <w:color w:val="000000"/>
              </w:rPr>
              <w:t>1,00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272" w:rsidRPr="00B25272" w:rsidRDefault="00B25272" w:rsidP="00B25272">
            <w:pPr>
              <w:rPr>
                <w:color w:val="000000"/>
              </w:rPr>
            </w:pPr>
            <w:r w:rsidRPr="00B25272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2" w:rsidRPr="00B25272" w:rsidRDefault="00B25272" w:rsidP="00B25272">
            <w:pPr>
              <w:rPr>
                <w:color w:val="000000"/>
              </w:rPr>
            </w:pPr>
          </w:p>
        </w:tc>
      </w:tr>
    </w:tbl>
    <w:p w:rsidR="00AB41FF" w:rsidRDefault="00AB41F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960"/>
        <w:gridCol w:w="3040"/>
        <w:gridCol w:w="6040"/>
        <w:gridCol w:w="1320"/>
        <w:gridCol w:w="1540"/>
      </w:tblGrid>
      <w:tr w:rsidR="002D2FB2" w:rsidRPr="002D2FB2" w:rsidTr="002D2F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2FB2">
              <w:rPr>
                <w:b/>
                <w:bCs/>
                <w:color w:val="000000"/>
                <w:sz w:val="28"/>
                <w:szCs w:val="28"/>
              </w:rPr>
              <w:t>ПРИМЕЧАНИЕ: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</w:tr>
      <w:tr w:rsidR="002D2FB2" w:rsidRPr="002D2FB2" w:rsidTr="002D2FB2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</w:tr>
      <w:tr w:rsidR="002D2FB2" w:rsidRPr="002D2FB2" w:rsidTr="002D2FB2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</w:pPr>
            <w:r w:rsidRPr="002D2FB2">
              <w:lastRenderedPageBreak/>
              <w:t>1</w:t>
            </w:r>
          </w:p>
        </w:tc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r w:rsidRPr="002D2FB2">
              <w:t>Цветовое решение и марку керамогранита смотри раздел Дизайн-проекта МОП л.3,9,11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</w:tr>
      <w:tr w:rsidR="002D2FB2" w:rsidRPr="002D2FB2" w:rsidTr="002D2FB2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r w:rsidRPr="002D2FB2">
              <w:t>Площадь пола указана в учетом площадей в зоне дверных проекмов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</w:tr>
      <w:tr w:rsidR="002D2FB2" w:rsidRPr="002D2FB2" w:rsidTr="002D2FB2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3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r w:rsidRPr="002D2FB2">
              <w:t>На путях эвакуации не допускается применять материалы с более высокой пожарной опасностью, чем: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</w:tr>
      <w:tr w:rsidR="002D2FB2" w:rsidRPr="002D2FB2" w:rsidTr="002D2FB2">
        <w:trPr>
          <w:trHeight w:val="585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r w:rsidRPr="002D2FB2">
              <w:t>Г2, РП2, Д2, Т2 - для покрытий пола в вестюбюлях, лестничных клетках, лифтовых холлах;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</w:tr>
      <w:tr w:rsidR="002D2FB2" w:rsidRPr="002D2FB2" w:rsidTr="002D2FB2">
        <w:trPr>
          <w:trHeight w:val="6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r w:rsidRPr="002D2FB2">
              <w:t>В2, Рп2, Д3, Т2 - для покрытий пола в общих коридорах, холлах, фойе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</w:tr>
      <w:tr w:rsidR="002D2FB2" w:rsidRPr="002D2FB2" w:rsidTr="002D2FB2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4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r w:rsidRPr="002D2FB2">
              <w:t>В местах примыкания пола к стенам, трубопроводам гидроизоляция должна предусматриваться непрерывной на высоту не менее 200мм от уровня покрытия пола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sz w:val="20"/>
                <w:szCs w:val="20"/>
              </w:rPr>
            </w:pPr>
          </w:p>
        </w:tc>
      </w:tr>
    </w:tbl>
    <w:p w:rsidR="00B25272" w:rsidRDefault="00B2527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B25272" w:rsidRDefault="00B2527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W w:w="15725" w:type="dxa"/>
        <w:tblLook w:val="04A0" w:firstRow="1" w:lastRow="0" w:firstColumn="1" w:lastColumn="0" w:noHBand="0" w:noVBand="1"/>
      </w:tblPr>
      <w:tblGrid>
        <w:gridCol w:w="961"/>
        <w:gridCol w:w="3040"/>
        <w:gridCol w:w="6040"/>
        <w:gridCol w:w="1320"/>
        <w:gridCol w:w="1547"/>
        <w:gridCol w:w="974"/>
        <w:gridCol w:w="992"/>
        <w:gridCol w:w="851"/>
      </w:tblGrid>
      <w:tr w:rsidR="002D2FB2" w:rsidRPr="002D2FB2" w:rsidTr="002D2FB2">
        <w:trPr>
          <w:trHeight w:val="196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D2FB2">
              <w:rPr>
                <w:b/>
                <w:bCs/>
                <w:i/>
                <w:iCs/>
                <w:color w:val="000000"/>
              </w:rPr>
              <w:t>№№ п/п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D2FB2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6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b/>
                <w:bCs/>
                <w:i/>
                <w:iCs/>
              </w:rPr>
            </w:pPr>
            <w:r w:rsidRPr="002D2FB2">
              <w:rPr>
                <w:b/>
                <w:bCs/>
                <w:i/>
                <w:iCs/>
              </w:rPr>
              <w:t>Потолок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D2FB2">
              <w:rPr>
                <w:b/>
                <w:bCs/>
                <w:i/>
                <w:iCs/>
                <w:color w:val="000000"/>
              </w:rPr>
              <w:t>Площ., м2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D2FB2">
              <w:rPr>
                <w:b/>
                <w:bCs/>
                <w:i/>
                <w:iCs/>
                <w:color w:val="000000"/>
              </w:rPr>
              <w:t>Примечание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B25272" w:rsidRDefault="002D2FB2" w:rsidP="002D2FB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без НДС,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FB2" w:rsidRPr="00B25272" w:rsidRDefault="002D2FB2" w:rsidP="002D2FB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НДС,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FB2" w:rsidRPr="00B25272" w:rsidRDefault="002D2FB2" w:rsidP="002D2FB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с НДС, руб.</w:t>
            </w:r>
          </w:p>
        </w:tc>
      </w:tr>
      <w:tr w:rsidR="002D2FB2" w:rsidRPr="002D2FB2" w:rsidTr="002D2FB2">
        <w:trPr>
          <w:trHeight w:val="69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FB2" w:rsidRPr="002D2FB2" w:rsidRDefault="002D2FB2" w:rsidP="002D2FB2">
            <w:pPr>
              <w:jc w:val="center"/>
              <w:rPr>
                <w:i/>
                <w:iCs/>
                <w:color w:val="000000"/>
              </w:rPr>
            </w:pPr>
            <w:r w:rsidRPr="002D2FB2">
              <w:rPr>
                <w:i/>
                <w:iCs/>
                <w:color w:val="000000"/>
              </w:rPr>
              <w:t> </w:t>
            </w:r>
          </w:p>
        </w:tc>
        <w:tc>
          <w:tcPr>
            <w:tcW w:w="10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FB2" w:rsidRPr="002D2FB2" w:rsidRDefault="002D2FB2" w:rsidP="002D2FB2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  <w:r w:rsidRPr="002D2FB2">
              <w:rPr>
                <w:b/>
                <w:bCs/>
                <w:color w:val="000000"/>
                <w:sz w:val="52"/>
                <w:szCs w:val="52"/>
              </w:rPr>
              <w:t>ОТДЕЛКА ПОТОЛКОВ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5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2D2FB2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2D2FB2">
              <w:rPr>
                <w:b/>
                <w:bCs/>
                <w:color w:val="000000"/>
                <w:sz w:val="36"/>
                <w:szCs w:val="36"/>
              </w:rPr>
              <w:t>1 ЭТАЖ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Пространство дл прокладки комммуникаций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без отделки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rFonts w:ascii="Calibri" w:hAnsi="Calibri" w:cs="Calibri"/>
                <w:color w:val="000000"/>
              </w:rPr>
            </w:pPr>
            <w:r w:rsidRPr="002D2FB2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1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Тамбур в осях Г/1-Е/1, 1/1-2/1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Плита "Шуманет-БМ" (НГ) - 100 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Подвесной потолок - акварель по металлическому каркасу, шпатлевка, покраска акриловой краской КМ-0 RAL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9,7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см.п.1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3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 xml:space="preserve">Тамбур в осях  К/1-П/1/1, 3/1-6/1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Подвесной потолок - акварель по металлическому каркасу, шпатлевка, покраска акриловой краской КМ-0 RAL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13,5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см.п.1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Комната хранения велосипедов и колясок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Плита "Шуманет-БМ" (НГ) - 100 мм.                Подвесной потолок - акварель по металлическому каркасу, шпатлевка, покраска акриловой краской КМ-0 RAL 9010     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29,9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Холл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Плита "Шуманет-БМ" (НГ) - 100 мм.                Подвесной потолок - ГКЛ по металлическому каркасу, шпатлевка, покраска акриловой краской КМ-0 RAL 9010     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61,7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 xml:space="preserve">Лифтовый холл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Подвесной потолок - ГКЛ по металлическому каркасу, шпатлевка, покраска акриловой краской КМ-0 RAL 9010     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12,7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Шпатлевка, покраска акриловой краской КМ-0 RAL 9010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18,5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8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Электрощитовая, тепловой узел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Плита "Шуманет-БМ" (НГ) - 100 мм.                Подвесной потолок - ГКЛ по металлическому каркасу, шпатлевка, покраска акриловой краской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17,7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9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D2FB2">
              <w:rPr>
                <w:b/>
                <w:bCs/>
                <w:color w:val="000000"/>
                <w:sz w:val="22"/>
                <w:szCs w:val="22"/>
              </w:rPr>
              <w:t>Тепловой узел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F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Плита "Шуманет-БМ" (НГ) - 100 мм.                                        Подвесной потолок - ГКЛ по металлическому каркасу, шпатлевка, покраска акриловой краской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FB2"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FB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Помещение насосной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Плита "Шуманет-БМ" (НГ) - 100 мм.                Подвесной потолок - по металлическому каркасу, плита </w:t>
            </w:r>
            <w:r w:rsidRPr="002D2FB2">
              <w:rPr>
                <w:color w:val="000000"/>
              </w:rPr>
              <w:lastRenderedPageBreak/>
              <w:t xml:space="preserve">перфорированная звукопоглащающая КНАУФ-АКУСТИКА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lastRenderedPageBreak/>
              <w:t>26,1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Коридор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Штаплевка, покраска арловой краской КМ-0 RAL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21,0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Инвалидная велосипедная на отм. +1,200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без отделки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—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52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5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2D2FB2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2D2FB2">
              <w:rPr>
                <w:b/>
                <w:bCs/>
                <w:color w:val="000000"/>
                <w:sz w:val="32"/>
                <w:szCs w:val="32"/>
              </w:rPr>
              <w:t>2 ЭТАЖ на отм.+4,200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13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 xml:space="preserve">Незадымляемый переход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Шпатлевка, окраска акриловой краской КМ-0 RAL 9010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5,6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  <w:r w:rsidRPr="002D2FB2">
              <w:rPr>
                <w:color w:val="FF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Тамбур в осях К/1 - Н/1. 5/1 - 6/1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Шпатлевка, покраска акриловой краской КМ-0, RAL Classic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9,00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Шпатлевка, покраска акриловой краской КМ-0, Classic RAL9010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30,10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 xml:space="preserve">Индивидуальная велосипедная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без отделки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—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Лифтовой холл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Подвесной потолок - ГКЛ по металлическому каркасу, шпатлевка, покраска акриловой краской КМ-0 RAL 9010     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12,10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18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Коридор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Шпатлевка,покраска акриловой краской КМ-0, RAL Classic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16,40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5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2D2FB2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2D2FB2">
              <w:rPr>
                <w:b/>
                <w:bCs/>
                <w:color w:val="000000"/>
                <w:sz w:val="36"/>
                <w:szCs w:val="36"/>
              </w:rPr>
              <w:t>3 - 25 ЭТАЖИ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19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 xml:space="preserve">Незадымляемый переход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Шпатлевка, окраска акриловой краской КМ-0 RAL 9010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142,60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  <w:r w:rsidRPr="002D2FB2">
              <w:rPr>
                <w:color w:val="FF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 xml:space="preserve">Тамбур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Шпатлевка, покраска акриловой краской КМ-0, RAL RAL Classic 9010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207,00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Шпатлевка, покраска акриловой краской КМ-0, RAL RAL Classic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660,10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Лифтовой холл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Подвесной потолок - ГКЛ по металлическому каркасу, шпатлевка, покраска акриловой краской КМ-0  RAL Classic 9010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278,30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42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2D2FB2">
              <w:rPr>
                <w:b/>
                <w:bCs/>
                <w:color w:val="000000"/>
                <w:sz w:val="36"/>
                <w:szCs w:val="36"/>
              </w:rPr>
              <w:t>ПЛАН КРОВЛИ НА ОТМ.+78,200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 xml:space="preserve">Незадымляемый переход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 xml:space="preserve">Шпатлевка, окраска акриловой краской КМ-0 RAL 9010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rFonts w:ascii="Calibri" w:hAnsi="Calibri" w:cs="Calibri"/>
                <w:color w:val="000000"/>
              </w:rPr>
            </w:pPr>
            <w:r w:rsidRPr="002D2FB2">
              <w:rPr>
                <w:rFonts w:ascii="Calibri" w:hAnsi="Calibri" w:cs="Calibri"/>
                <w:color w:val="000000"/>
              </w:rPr>
              <w:t>6,00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  <w:r w:rsidRPr="002D2FB2">
              <w:rPr>
                <w:color w:val="FF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 xml:space="preserve">Тамбур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Шпатлевка, покраска водоэмульсионной краской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9,70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Мащинное отделение лифтов</w:t>
            </w: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36,90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  <w:r w:rsidRPr="002D2FB2">
              <w:rPr>
                <w:b/>
                <w:bCs/>
                <w:color w:val="000000"/>
              </w:rPr>
              <w:t>Лестнгичная клетка типа Н1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  <w:r w:rsidRPr="002D2FB2">
              <w:rPr>
                <w:color w:val="000000"/>
              </w:rPr>
              <w:t>Шпатлевка, покрака акриловой краской КМ-0  RAL Classic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16,70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</w:tr>
      <w:tr w:rsidR="002D2FB2" w:rsidRPr="002D2FB2" w:rsidTr="002D2FB2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000000"/>
              </w:rPr>
            </w:pPr>
            <w:r w:rsidRPr="002D2FB2">
              <w:rPr>
                <w:color w:val="000000"/>
              </w:rPr>
              <w:t>27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</w:rPr>
            </w:pPr>
            <w:r w:rsidRPr="002D2FB2">
              <w:rPr>
                <w:b/>
                <w:bCs/>
              </w:rPr>
              <w:t>Лестнгичная клетка типа Н1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r w:rsidRPr="002D2FB2">
              <w:t>Шпатлевка, покрака акриловой краской КМ-0  RAL Classic 9010 (лестничные марши снизу)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</w:pPr>
            <w:r w:rsidRPr="002D2FB2">
              <w:t>471,00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  <w:r w:rsidRPr="002D2FB2">
              <w:rPr>
                <w:color w:val="FF0000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jc w:val="center"/>
              <w:rPr>
                <w:color w:val="FF0000"/>
              </w:rPr>
            </w:pPr>
          </w:p>
        </w:tc>
      </w:tr>
      <w:tr w:rsidR="002D2FB2" w:rsidRPr="002D2FB2" w:rsidTr="002D2FB2">
        <w:trPr>
          <w:trHeight w:val="408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b/>
                <w:bCs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B2" w:rsidRPr="002D2FB2" w:rsidRDefault="002D2FB2" w:rsidP="002D2FB2">
            <w:pPr>
              <w:rPr>
                <w:color w:val="FF0000"/>
              </w:rPr>
            </w:pPr>
          </w:p>
        </w:tc>
      </w:tr>
    </w:tbl>
    <w:p w:rsidR="00B25272" w:rsidRDefault="00B2527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960"/>
        <w:gridCol w:w="11940"/>
      </w:tblGrid>
      <w:tr w:rsidR="00E1500F" w:rsidRPr="00E1500F" w:rsidTr="00E150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rPr>
                <w:sz w:val="20"/>
                <w:szCs w:val="20"/>
              </w:rPr>
            </w:pPr>
          </w:p>
        </w:tc>
        <w:tc>
          <w:tcPr>
            <w:tcW w:w="1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00F" w:rsidRPr="00E1500F" w:rsidRDefault="00E1500F" w:rsidP="00E1500F">
            <w:pPr>
              <w:rPr>
                <w:b/>
                <w:bCs/>
                <w:sz w:val="28"/>
                <w:szCs w:val="28"/>
              </w:rPr>
            </w:pPr>
            <w:r w:rsidRPr="00E1500F">
              <w:rPr>
                <w:b/>
                <w:bCs/>
                <w:sz w:val="28"/>
                <w:szCs w:val="28"/>
              </w:rPr>
              <w:t>ПРИМЕЧАНИЕ:</w:t>
            </w:r>
          </w:p>
        </w:tc>
      </w:tr>
      <w:tr w:rsidR="00E1500F" w:rsidRPr="00E1500F" w:rsidTr="00E1500F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</w:t>
            </w:r>
          </w:p>
        </w:tc>
        <w:tc>
          <w:tcPr>
            <w:tcW w:w="1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Отделку помещений общего пользования и расход материалов см. раздел "Альбом отделки МОП"</w:t>
            </w:r>
          </w:p>
        </w:tc>
      </w:tr>
      <w:tr w:rsidR="00E1500F" w:rsidRPr="00E1500F" w:rsidTr="00E1500F">
        <w:trPr>
          <w:trHeight w:val="18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</w:t>
            </w:r>
          </w:p>
        </w:tc>
        <w:tc>
          <w:tcPr>
            <w:tcW w:w="1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При выполнении облицовки коммуникаций ГКЛ ии ГКЛВ все габариты уточнить по месту. Облицовка инженерных коммуникаций из ГКЛВ и обшивку стен и потолков ГКЛ по металлическому каркасу выполнять по СП 163.1325800.2014. Стыки между листами ГКЛ (ГКЛВ) проклеить армирующей лентой. Для обеспечения доступа к коммуникациям в ограждении шахты предусмотреть ревизионные люки. Отделку коробов из ГКЛ и ГКЛВ , расположенных в помещениях общего пользования выполнить согласно дизайн-проекта помещения.</w:t>
            </w:r>
          </w:p>
        </w:tc>
      </w:tr>
      <w:tr w:rsidR="00E1500F" w:rsidRPr="00E1500F" w:rsidTr="00E1500F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</w:t>
            </w:r>
          </w:p>
        </w:tc>
        <w:tc>
          <w:tcPr>
            <w:tcW w:w="1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r w:rsidRPr="00E1500F">
              <w:t>В помещениях запроектирована  установка тонированных зеркал, размещение и габариты см.дизайн-проект МОП л.3</w:t>
            </w:r>
          </w:p>
        </w:tc>
      </w:tr>
      <w:tr w:rsidR="00E1500F" w:rsidRPr="00E1500F" w:rsidTr="00E1500F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lastRenderedPageBreak/>
              <w:t>4</w:t>
            </w:r>
          </w:p>
        </w:tc>
        <w:tc>
          <w:tcPr>
            <w:tcW w:w="1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r w:rsidRPr="00E1500F">
              <w:t>На первом этаже в месте прохождения инженерных коммуникаций (под потолком) выполнить подвесной потолок Армстронг</w:t>
            </w:r>
          </w:p>
        </w:tc>
      </w:tr>
    </w:tbl>
    <w:p w:rsidR="00B25272" w:rsidRDefault="00B2527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E1500F" w:rsidRDefault="00E1500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W w:w="15583" w:type="dxa"/>
        <w:tblLook w:val="04A0" w:firstRow="1" w:lastRow="0" w:firstColumn="1" w:lastColumn="0" w:noHBand="0" w:noVBand="1"/>
      </w:tblPr>
      <w:tblGrid>
        <w:gridCol w:w="960"/>
        <w:gridCol w:w="3040"/>
        <w:gridCol w:w="6040"/>
        <w:gridCol w:w="1320"/>
        <w:gridCol w:w="1547"/>
        <w:gridCol w:w="975"/>
        <w:gridCol w:w="850"/>
        <w:gridCol w:w="851"/>
      </w:tblGrid>
      <w:tr w:rsidR="00E1500F" w:rsidRPr="00E1500F" w:rsidTr="001273C5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i/>
                <w:iCs/>
                <w:color w:val="000000"/>
              </w:rPr>
            </w:pPr>
            <w:r w:rsidRPr="00E1500F">
              <w:rPr>
                <w:i/>
                <w:iCs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00F" w:rsidRPr="00E1500F" w:rsidRDefault="00E1500F" w:rsidP="00E1500F">
            <w:pPr>
              <w:rPr>
                <w:i/>
                <w:iCs/>
                <w:color w:val="000000"/>
              </w:rPr>
            </w:pPr>
            <w:r w:rsidRPr="00E1500F">
              <w:rPr>
                <w:i/>
                <w:iCs/>
                <w:color w:val="000000"/>
              </w:rPr>
              <w:t> </w:t>
            </w:r>
          </w:p>
        </w:tc>
        <w:tc>
          <w:tcPr>
            <w:tcW w:w="890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1500F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500F" w:rsidRPr="00B25272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без НДС,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B25272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НДС,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B25272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с НДС, руб.</w:t>
            </w:r>
          </w:p>
        </w:tc>
      </w:tr>
      <w:tr w:rsidR="00E1500F" w:rsidRPr="00E1500F" w:rsidTr="001273C5">
        <w:trPr>
          <w:trHeight w:val="72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№№ п/п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1500F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1500F">
              <w:rPr>
                <w:b/>
                <w:bCs/>
                <w:i/>
                <w:iCs/>
                <w:color w:val="000000"/>
              </w:rPr>
              <w:t>Стены и перегородки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1500F">
              <w:rPr>
                <w:b/>
                <w:bCs/>
                <w:i/>
                <w:iCs/>
                <w:color w:val="000000"/>
              </w:rPr>
              <w:t>Площ., м2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1500F">
              <w:rPr>
                <w:b/>
                <w:bCs/>
                <w:i/>
                <w:iCs/>
                <w:color w:val="000000"/>
              </w:rPr>
              <w:t>Примечание</w:t>
            </w:r>
          </w:p>
        </w:tc>
        <w:tc>
          <w:tcPr>
            <w:tcW w:w="97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E1500F" w:rsidRPr="00E1500F" w:rsidTr="001273C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i/>
                <w:iCs/>
                <w:color w:val="000000"/>
              </w:rPr>
            </w:pPr>
            <w:r w:rsidRPr="00E1500F">
              <w:rPr>
                <w:i/>
                <w:iCs/>
                <w:color w:val="000000"/>
              </w:rPr>
              <w:t> </w:t>
            </w:r>
          </w:p>
        </w:tc>
        <w:tc>
          <w:tcPr>
            <w:tcW w:w="304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E1500F" w:rsidRPr="00E1500F" w:rsidTr="00E1500F">
        <w:trPr>
          <w:trHeight w:val="825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  <w:r w:rsidRPr="00E1500F">
              <w:rPr>
                <w:b/>
                <w:bCs/>
                <w:color w:val="000000"/>
                <w:sz w:val="52"/>
                <w:szCs w:val="52"/>
              </w:rPr>
              <w:t>ОТДЕЛКА ПОМЕЩЕНИЙ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</w:p>
        </w:tc>
      </w:tr>
      <w:tr w:rsidR="00E1500F" w:rsidRPr="00E1500F" w:rsidTr="00E1500F">
        <w:trPr>
          <w:trHeight w:val="435"/>
        </w:trPr>
        <w:tc>
          <w:tcPr>
            <w:tcW w:w="1290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E1500F">
              <w:rPr>
                <w:b/>
                <w:bCs/>
                <w:color w:val="000000"/>
                <w:sz w:val="36"/>
                <w:szCs w:val="36"/>
              </w:rPr>
              <w:t>1 ЭТАЖ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Пространство дл прокладки комммуникаций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без отделки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color w:val="000000"/>
              </w:rPr>
            </w:pPr>
            <w:r w:rsidRPr="00E1500F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Тамбур №1 в осях Г/1-Е/1, 1/1-2/1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штукатурка 15мм по сетке ЦПВС с яч.20х20 мм,  грунтовка, керамогранит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5,74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 п.1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Монолит - штукатурка по сетке ЦПВС  яч.20х20 мм, грунтовка, штукатурка фактурная,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3,22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 xml:space="preserve">Ячеистые блоки и кирпич - штукатурка 15 мм, грунтовка, штукатурка фактурная RAL Design 090-93-05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9,07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ГКЛ - шпатлевка вов, грунтовка, шпатлевка за 2 раза, грунтовка, декоративная штукатурка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15,0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 xml:space="preserve">Тамбур №2,3,4  в осях  К/1-П/1/1,3/1-6/1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Ячеистые блоки, кирпич - штукатурка 15 мм, грунтовка, шпатлевка за 2 раза, грунтвока, штукатурка фактурная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14,4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 п.1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>Монолит - утеплитель минплита толщ. 100-150мм.                                                                      ГКЛВ по металлическому каркасу,                    грунтовка, шпатлевка за 2 раза, грунтовка, штукатурка фактурная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25,38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lastRenderedPageBreak/>
              <w:t> 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Монолит - грунтовка, шпатлевка зат 2 раза, грунтовка, штукатурка фактурная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19,64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4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Комната хранения велосипедов и колясок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Монолит, кирпич - штукатурка 15мм по сетке ЦВПС с яч.20х20мм,,  грунтовка, керамогранит  SG564522R Monte Тиберио бежевый лаппатированный обрезной 600х1195 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8,9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см.п.1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Ячеистые блоки, кирпич - штукатурка 15 мм, грунтовка, облицовка керамогранитом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16,62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 xml:space="preserve">ГКЛ  -  грунтовка, шпатлевка за 2 раза,, грунтовка, штукатурка фактурная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10,68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Ячеистые блоки, кирпич - штукатурка 15 мм, грунтовка, шпатлевк за 2 раза, грунтовка, штукатурка фактурная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26,66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Монолит - штукатурка 15мм по сетке ЦПВС с  яч.20х20 мм, грунтовка, шпатлевка за 2 раза, грунтовка,  штукатурка фактурная 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11,02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Холл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Ячеистые блоки, кирпич - штукатурка 15 мм, грунтовка, шпатлевка за 2 раза, грунтовка, штукатурка  фактурная 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10,62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см.п.1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Монолит - штукатурка 15мм по сетке ЦПВС с  яч.20х20 мм, грунтовка, шатлевка за 2 раза, грунтовка, штукатурка фактурная 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7,7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ГКЛ - шпатлевка швов, грунтовка, шпатлевка за 2 раза, грунтовка, фактурная штукатурка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4,08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500F" w:rsidRPr="00E1500F" w:rsidTr="00E1500F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Монолит, кирпич - утеплитель мин.плита толщ. 80мм, ГКЛ по металлическому каркасу, грунтовка, облицовка керамогранитом -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13,66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 п.1,2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штукатурка 15мм по сетке ЦПВС с  яч.20х20 мм, грунтовка, облицовка керамогарнитом - Кerama Marazzi - SG564522R Монте Тиберио бежевый  лаппатированный обрезной 6001195мм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27,21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 п.1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Кирпич - штукатурка 15 мм, грунтовка, облицовка керамогранитом - Кerama Marazzi - SG567722R Ониче серый темный лаппатированный обрезной 6001195мм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22,82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Кирпич - штукатурка 15 мм, грунтовка, шпатлевка в 2 слоя, грунтовка (под почтовые ящики)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1,5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утеплитель минплита толщ. 80 мм,                                                              штукатурка 15 мм по  сетке ЦПВС с  яч.20х20 мм, грунтовка, шпатлевка, шпатлевка в 2 слоя, грунтовка  (под почтовыми ящиками)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3,6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грунтовка, шпатлевка за 2 раза, грунтовка, облицовка зеркалами -  Зеракльная поверхность (зеркальный пластик из полиэтилентерефталата (ПЭТ)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17,26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 xml:space="preserve">Лифтовый холл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Монолит - грунтовка, шпатлевка за 2 раза, грунтова, чистовая отделка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19,2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 п.1, 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Монолит -  грунтовка, облицовка  керамогранитом  Кerama Marazzi - DD750400R Гранд Вуд бежевый обрезной 200х1600мм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32,87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Зеркальная поверхность тонированная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8,77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Обрамление дверного проема лифта - керамогранит SG567422R Ониче серый  лаппатированный обрезной 600х1195мм (14,34*0,305+2,34*0,15+1,37*0,15=18,05 м.п.)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3,28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Монолит, кирпич - утеплитель мин.плита толщ. 80мм, штукатурка 15мм по ЦПВС с яч.20х20мм, грунтовка, облицовка керамоганитом  Kerama Marazzi  DD750300R Гранд Вуд бежевый светлый обрезной, 20х160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5,1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см.п.1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Монолит, кирпич - утеплитель мин.плита толщ. 80мм, ГКЛ по металлическому каркасу, грунтовка, акриловая фактурная краска для стен RAL Design 090-93-05, 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27,71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 xml:space="preserve">ГКЛ по металлическому каркасу, заделка швов, шрунтовка, шпатлевка за 2 слоя, грунтовка, акриловая фактурная краска для стен (облицовка шахт)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3,67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Монолит - штукатурка 15мм по ЦПВС с яч.20х20мм, грунтовка,  шатлевка за 2 раза, грунтовка,  фактурная краска для стен RAL Design 090-93-05, 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13,88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Кирпич - штукатурка 15мм, грунтовка, шпатлевка за 2 раза, грунтовка,   фактурная краска для стен RAL Design 090-93-05,  000-45-00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9,77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8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Электрощитовая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шпатлевка, грунтовка, покраска масляной  краской 2,0м от пола, выше - акриловая покраска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9,1 / 9,1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Кирпич, ячеистые блоки - штукатурка 15мм, шпатлевка, грунтовка масляной краской 2,0м от пола, выше - акриловая краска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31,6 / 33,5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</w:tr>
      <w:tr w:rsidR="00E1500F" w:rsidRPr="00E1500F" w:rsidTr="00E1500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Плинтус - керамогранит (h=95 мм)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20,3 м.п.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9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500F">
              <w:rPr>
                <w:b/>
                <w:bCs/>
                <w:color w:val="000000"/>
                <w:sz w:val="22"/>
                <w:szCs w:val="22"/>
              </w:rPr>
              <w:t>Тепловой узел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 xml:space="preserve">Монолит - шпатлевка, грунтовка, покраска масляной  краской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5,8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 xml:space="preserve">Кирпич, ячеистые блоки - штукатурка 15мм, шпатлевка, грунтовка , покраска масляной краской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67,1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утеплитель мин.плита толщ. 100мм,  Аквапанель по металлическому  каркасу, грунтвока, покраска масляной краской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36,4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Плинтус - керамогранит (h=95 мм)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26,8 м.п.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Помещение насосной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утеплитель мин.плита толщ.100мм. Аквапанель по металлическому каркасу, грунтовка, покраска водоэмульсионной краской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29,7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Кирпич, ячеистые блоки - штукатурка 15мм, грунтовка, покраска водоэмульсионной краской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63,0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Плинтус - керамогранит (h=95 мм)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22,8 м.п.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11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Коридор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>Монолит - грунтовка, шпатлевка за 2 раза, грунтова, штукатурка фактурная RAL Design  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23,93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 п.1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>ГКЛ по металлическому каркасу, заделка швов, грунтовка, шпатлевка за 2 слоя, грунтовка, акриловая фактурная краска для стен (облицовка шахт) - RAL Design   000-45-00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4,21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Кирпич - штукатурка 15мм, грунтовка, н\шпатлевка за 2 раза, грунтовка, штукатурка фактурная RAL Design   000-45-00; 090-93-05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64,04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Инвалидная велосипедная на отм. +1,200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Кирпич, ячеистые блоки - штукатурка 15мм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71,8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/>
        </w:tc>
      </w:tr>
      <w:tr w:rsidR="00E1500F" w:rsidRPr="00E1500F" w:rsidTr="00E1500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без отделки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color w:val="000000"/>
              </w:rPr>
            </w:pPr>
            <w:r w:rsidRPr="00E1500F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465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E1500F">
              <w:rPr>
                <w:b/>
                <w:bCs/>
                <w:color w:val="000000"/>
                <w:sz w:val="36"/>
                <w:szCs w:val="36"/>
              </w:rPr>
              <w:t>2 ЭТАЖ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E1500F" w:rsidRPr="00E1500F" w:rsidTr="00E1500F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 xml:space="preserve">Незадымляемый переход 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 xml:space="preserve">Кирпичное ограждение h=1220мм - шгтукатурка 15мм, грунтовка, шпатлевка в 1 слой, окраска фасадной краской в цвет RAL7047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5,30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Тамбур в осях К/1 - Н/1. 5/1 - 6/1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шпатлевка, грунтовка, акриловая фактурная краска для стен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17,57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Утеплитель мин.плита (НГ) толщ.100мм - штукатурка по стке, рунтовка, шпатлевка, грунтовка, акриловая фактурная краска для стен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17,42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</w:pPr>
            <w:r w:rsidRPr="00E150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>Монолит - штукатурка 15 мм по сетке ЦПВС с яч. 20х20, грунтовка, облицовка  керамогранитом  00750300R Гранд Вуд бежевый светлый обрезной 200х1600мм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1,10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см.п.1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Кирпич - штукатурка 15мм, грунтовка, облицовка керамогранитом  00750300R Гранд Вуд бежевый светлый обрезной 20х160см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11,00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Монолит, кирпич - штукатурка 15 мм, грунтовка, шпатлевка за 2 раза, грунтовка , акриловая  фактурная краска для стен   RAL Design 090-93-05,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34,84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ГКЛ по металлическому каркасу, заделка швов, грунтовка, шпатлевка за 2 слоя, грунтовка, акриловая фактурная краска для стен (облицовка шахт) - RAL Design  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8,43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Кирпич - штукатурка 15мм, грунтовка, шпатлевка зв 2 раза, грунтовка, акриловая фактурная краска для стен RAL Design 090-93-05, 000-45-00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29,73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 xml:space="preserve">Индивидуальная велосипедная 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Кирпич, ячеистые блоки - грунтовка,  штукатурка 15мм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142,90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без отделки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color w:val="000000"/>
              </w:rPr>
            </w:pPr>
            <w:r w:rsidRPr="00E1500F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Утеплитель минплита толщ. 100мм.                                                                      ГКЛ по металлическому каркасу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29,10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Лифтовой холл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Монолит  - Утеплитель минплита толщ. 100мм.                                                                      ГКЛ по металлическому каркасу, грунтовка, облицовка керамогранитом 00750400R Вуд бежевый  обрезной 200х1600мм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14,04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 xml:space="preserve">см.п. 1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Монолинт - грунтовка, облицовка керамогранитом  Кerama Marazzi - SG564522R Монте Тиберио лаппатированный обрезной 6001195мм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9,60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Обрамление дверного проема лифта - керамогранит SG567422R Ониче серый  лаппатированный обрезной 6001195мм (14,34*0,305+2,34*0,15+1,37*0,15=18,05 м.п.)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3,28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ГКЛ по металлическому каркасу - шпатлевка швов, грунтовка, шпатлевка в  2 слоя, грунтовка, фактурная штукатурка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1,19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>Монолит -  грунтовка, шпатлевка в 2 слоя, грунтовка, штукатурка фактурная RAL Design 090-93-05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6,15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18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Коридор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>Кирпич - штукатурка 15 мм, грунтовка, шпатлевка за 2 раза, грунтовка, штукатурка фактурная  RAL Design 090-93-05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62,34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см.п. 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>ГКЛ, грунтовка, шпатлевка за 2 раза, грунтовка, штукатурка фактурная 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2,08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60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E1500F">
              <w:rPr>
                <w:b/>
                <w:bCs/>
                <w:color w:val="000000"/>
                <w:sz w:val="36"/>
                <w:szCs w:val="36"/>
              </w:rPr>
              <w:lastRenderedPageBreak/>
              <w:t>3 - 25 ЭТАЖИ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E1500F" w:rsidRPr="00E1500F" w:rsidTr="00E1500F">
        <w:trPr>
          <w:trHeight w:val="10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 xml:space="preserve">Незадымляемый переход 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Кирпичное ограждение h=1220мм - шгтукатурка 15мм, грунтовка, шпатлевка в 1 слой, окраска фасадной краской RAL7047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26,50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500F">
              <w:rPr>
                <w:b/>
                <w:bCs/>
                <w:color w:val="000000"/>
                <w:sz w:val="20"/>
                <w:szCs w:val="20"/>
              </w:rPr>
              <w:t>для 8,11,14,17,22 этажей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500F" w:rsidRPr="00E1500F" w:rsidTr="00E1500F">
        <w:trPr>
          <w:trHeight w:val="6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 xml:space="preserve">Тамбур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грунтовка, штукатурка, акриловая фактурная краска для стен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404,11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</w:pPr>
            <w:r w:rsidRPr="00E1500F"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</w:tr>
      <w:tr w:rsidR="00E1500F" w:rsidRPr="00E1500F" w:rsidTr="00E1500F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 xml:space="preserve">Утеплитель минплита (НГ) толщ. 100мм - штукатурка по сетке, акриловая фактурная краска для стен  RAL Design 090-93-05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400,66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</w:pPr>
            <w:r w:rsidRPr="00E150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</w:tr>
      <w:tr w:rsidR="00E1500F" w:rsidRPr="00E1500F" w:rsidTr="00E1500F">
        <w:trPr>
          <w:trHeight w:val="6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21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штукатурка 15 мм по сетке ЦПВС с яч. 20х20, грунтовка, облицовка керамогранитом 00750400R  Гранд Вуд бежевый обрезной 200х1600мм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25,30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см.п. 1, 3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Кирпич - штукатурка 15мм, грунтовка, облицовка керамогранитом  00750300R Гранд Вуд бежевый светлый обрезной 200х1600мм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253,00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Монолит - штукатурка 15мм, грунтовка, шпатлевка за 2 раза, грунтовка,  акриловая фактурная краска для стен КМ-0,  RAL Design 090-93-05,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809,28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ГКЛ по металлическому каркасу, заделка швов, грунтовка, шпатлевка за 2 раза, грунтовка, акриловая окраска фактурной краской для стен (облицовка вентшахт)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188,85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</w:pPr>
            <w:r w:rsidRPr="00E150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ГКЛ по металлическому каркасу, заделка швов, грунтовка, шпатлевка за 2 раза, грунтовка, акриловая окраска фактурной краской для стен (облицовка  ОВ-клапан)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349,20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</w:pPr>
            <w:r w:rsidRPr="00E150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</w:tr>
      <w:tr w:rsidR="00E1500F" w:rsidRPr="00E1500F" w:rsidTr="00E1500F">
        <w:trPr>
          <w:trHeight w:val="9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r w:rsidRPr="00E1500F">
              <w:t>Кирпич - штукатурк 15мм, грунтовка,шпатлевка за 2 раза, грунтовка, акриловая фактурная краска для стен КМ-0,  RAL Design 090-93-05, 000-45-00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691,19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500F" w:rsidRPr="00E1500F" w:rsidRDefault="00E1500F" w:rsidP="00E150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lastRenderedPageBreak/>
              <w:t>22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Лифтовой холл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 - Утеплитель минплита толщ. 100мм.                                                                      ГКЛ по металлическому каркасу, грунтовка, облицовка керамогранитом 00750400R Вуд бежевый  обрезной 200х1600мм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342,82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см.п. 1, 3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грунтовка, облицовка керамогранитом  00750400R Вуд бежевый  обрезной 200х1600мм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234,86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Обрамление дверного проема лифта - керамогранит SG567422R Ониче серый  лаппатированный обрезной 6001195мм (14,34*0,305+2,34*0,15+1,37*0,15=18,05 м.п.)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75,44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ГКЛ по металлическому  каркасу - шпатлевка швов, грунтовка, шпатлевка в 2 слоя, грунтовка, штукатурка фактурная RAL Design 090-93-05, 000-45-00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29,18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>Монолит -  грунтовка, шпатлевка в 2 слоя,  грунтовка, штукатурка фактурная  RAL Design 090-93-05, 000-45-00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150,15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Плинтус с 3 по 25 этажи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Плинтус  Kerama Marazzi  DD750300R Гранд Вуд бежевый светлый обрезной, h=95мм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color w:val="000000"/>
                <w:sz w:val="22"/>
                <w:szCs w:val="22"/>
              </w:rPr>
              <w:t>81,19 м.п.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</w:pPr>
            <w:r w:rsidRPr="00E1500F"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</w:tr>
      <w:tr w:rsidR="00E1500F" w:rsidRPr="00E1500F" w:rsidTr="00E1500F">
        <w:trPr>
          <w:trHeight w:val="6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 xml:space="preserve">Плинтус - Керамический гранит Kerama Marazzi  SG567422R Ониче лаппатированный обрезной, h=95мм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color w:val="000000"/>
                <w:sz w:val="22"/>
                <w:szCs w:val="22"/>
              </w:rPr>
              <w:t>1480,8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500F" w:rsidRPr="00E1500F" w:rsidRDefault="00E1500F" w:rsidP="00E1500F">
            <w:pPr>
              <w:jc w:val="center"/>
            </w:pPr>
            <w:r w:rsidRPr="00E150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00F" w:rsidRPr="00E1500F" w:rsidRDefault="00E1500F" w:rsidP="00E1500F">
            <w:pPr>
              <w:jc w:val="center"/>
            </w:pPr>
          </w:p>
        </w:tc>
      </w:tr>
      <w:tr w:rsidR="00E1500F" w:rsidRPr="00E1500F" w:rsidTr="00E1500F">
        <w:trPr>
          <w:trHeight w:val="480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E1500F">
              <w:rPr>
                <w:b/>
                <w:bCs/>
                <w:color w:val="000000"/>
                <w:sz w:val="36"/>
                <w:szCs w:val="36"/>
              </w:rPr>
              <w:t>ПЛАН КРОВЛИ НА ОТМ.+78,200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 xml:space="preserve">Тамбур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шпатлевка, грунтовка, покраска водоэмульонной краской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44,40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Утеплитель минплита (НГ) толщ. 100мм - штукатурка по сетке, декоративная штукатурка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5,50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25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Мащинное отделение лифтов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Монолит - шпатлевка, грунтовка, покраска водоэмульонной краской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44,90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 xml:space="preserve">Кирпич - штукатурка, грунтовка,  шпатлевка, грунтовка, паокраска водоэмульсионной краской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14,6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</w:tr>
      <w:tr w:rsidR="00E1500F" w:rsidRPr="00E1500F" w:rsidTr="00E1500F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 </w:t>
            </w:r>
          </w:p>
        </w:tc>
        <w:tc>
          <w:tcPr>
            <w:tcW w:w="119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Все этажи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lastRenderedPageBreak/>
              <w:t>26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Лестничная клетка типа Н1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0F" w:rsidRPr="00E1500F" w:rsidRDefault="00E1500F" w:rsidP="00E1500F">
            <w:r w:rsidRPr="00E1500F">
              <w:t>Монолит - грунтовка, шпатлевка, грунтовка, акриловая фактурная краска для стен  RAL Design 090-93-05,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530,8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см.п.1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0F" w:rsidRPr="00E1500F" w:rsidRDefault="00E1500F" w:rsidP="00E1500F">
            <w:r w:rsidRPr="00E1500F">
              <w:t>Монолит - утеплитель мин.плита (НГ) толщ.100мм, 150 мм - штукатурка по сетке, грунтовка, шпатлевка, грунтовка  акриловая фактурная краска для стен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601,9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>Лестничные марши, прогоны, площадки с монолитными участками ( грунтовка, шпатлевка за 2 раза, фактурная окраска)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498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500F" w:rsidRPr="00E1500F" w:rsidTr="00E1500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500F" w:rsidRPr="00E1500F" w:rsidRDefault="00E1500F" w:rsidP="00E1500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500F" w:rsidRPr="00E1500F" w:rsidRDefault="00E1500F" w:rsidP="00E1500F">
            <w:r w:rsidRPr="00E1500F">
              <w:t>Обшивка косоуров л.к и площадок ГКЛ по металлическому каркасу (заделка швов, грунтовка, шпатлдевка, грунтовка, фактурная окраска)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500F" w:rsidRPr="00E1500F" w:rsidTr="00E1500F">
        <w:trPr>
          <w:trHeight w:val="300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 xml:space="preserve">Отделка откосов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1500F" w:rsidRPr="00E1500F" w:rsidRDefault="00E1500F" w:rsidP="00E1500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00F" w:rsidRPr="00E1500F" w:rsidTr="00E1500F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rPr>
                <w:b/>
                <w:bCs/>
                <w:color w:val="000000"/>
              </w:rPr>
            </w:pPr>
            <w:r w:rsidRPr="00E1500F">
              <w:rPr>
                <w:b/>
                <w:bCs/>
                <w:color w:val="000000"/>
              </w:rPr>
              <w:t>Все помещения МОП, тех.этаж, подвал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r w:rsidRPr="00E1500F">
              <w:t>Отделка откосов металлических дверей из ГКЛ на клею : грунтовка, шпатлевка, грунтовка, окраска (см. Альбом отделки МОП)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color w:val="000000"/>
              </w:rPr>
            </w:pPr>
            <w:r w:rsidRPr="00E1500F">
              <w:rPr>
                <w:color w:val="000000"/>
              </w:rPr>
              <w:t>133 м2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50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0F" w:rsidRPr="00E1500F" w:rsidRDefault="00E1500F" w:rsidP="00E150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1500F" w:rsidRDefault="00E1500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960"/>
        <w:gridCol w:w="11818"/>
        <w:gridCol w:w="222"/>
        <w:gridCol w:w="222"/>
      </w:tblGrid>
      <w:tr w:rsidR="00E26A89" w:rsidRPr="00E26A89" w:rsidTr="00E26A8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89" w:rsidRPr="00E26A89" w:rsidRDefault="00E26A89" w:rsidP="00E26A89">
            <w:pPr>
              <w:rPr>
                <w:sz w:val="20"/>
                <w:szCs w:val="20"/>
              </w:rPr>
            </w:pPr>
          </w:p>
        </w:tc>
        <w:tc>
          <w:tcPr>
            <w:tcW w:w="1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A89" w:rsidRPr="00E26A89" w:rsidRDefault="00E26A89" w:rsidP="00E26A89">
            <w:pPr>
              <w:rPr>
                <w:b/>
                <w:bCs/>
                <w:sz w:val="28"/>
                <w:szCs w:val="28"/>
              </w:rPr>
            </w:pPr>
            <w:r w:rsidRPr="00E26A89">
              <w:rPr>
                <w:b/>
                <w:bCs/>
                <w:sz w:val="28"/>
                <w:szCs w:val="28"/>
              </w:rPr>
              <w:t>ПРИМЕЧАНИЕ:</w:t>
            </w:r>
          </w:p>
        </w:tc>
      </w:tr>
      <w:tr w:rsidR="00E26A89" w:rsidRPr="00E26A89" w:rsidTr="00E26A89">
        <w:trPr>
          <w:trHeight w:val="7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pPr>
              <w:jc w:val="center"/>
              <w:rPr>
                <w:color w:val="000000"/>
              </w:rPr>
            </w:pPr>
            <w:r w:rsidRPr="00E26A89">
              <w:rPr>
                <w:color w:val="000000"/>
              </w:rPr>
              <w:t>1</w:t>
            </w:r>
          </w:p>
        </w:tc>
        <w:tc>
          <w:tcPr>
            <w:tcW w:w="1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pPr>
              <w:rPr>
                <w:color w:val="000000"/>
              </w:rPr>
            </w:pPr>
            <w:r w:rsidRPr="00E26A89">
              <w:rPr>
                <w:color w:val="000000"/>
              </w:rPr>
              <w:t>Отделку помещений общего пользования и расход материалов см. раздел "Альбом отделки МОП"</w:t>
            </w:r>
          </w:p>
        </w:tc>
      </w:tr>
      <w:tr w:rsidR="00E26A89" w:rsidRPr="00E26A89" w:rsidTr="00E26A89">
        <w:trPr>
          <w:trHeight w:val="7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pPr>
              <w:jc w:val="center"/>
              <w:rPr>
                <w:color w:val="000000"/>
              </w:rPr>
            </w:pPr>
            <w:r w:rsidRPr="00E26A89">
              <w:rPr>
                <w:color w:val="000000"/>
              </w:rPr>
              <w:t>2</w:t>
            </w:r>
          </w:p>
        </w:tc>
        <w:tc>
          <w:tcPr>
            <w:tcW w:w="1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pPr>
              <w:rPr>
                <w:color w:val="000000"/>
              </w:rPr>
            </w:pPr>
            <w:r w:rsidRPr="00E26A89">
              <w:rPr>
                <w:color w:val="000000"/>
              </w:rPr>
              <w:t>При  выполнении штукатурных работ в местах примыкания стен и перегородок к несущим конструкциям предусмотреть синтетическую сетку</w:t>
            </w:r>
          </w:p>
        </w:tc>
      </w:tr>
      <w:tr w:rsidR="00E26A89" w:rsidRPr="00E26A89" w:rsidTr="00E26A89">
        <w:trPr>
          <w:trHeight w:val="20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pPr>
              <w:jc w:val="center"/>
              <w:rPr>
                <w:color w:val="000000"/>
              </w:rPr>
            </w:pPr>
            <w:r w:rsidRPr="00E26A89">
              <w:rPr>
                <w:color w:val="000000"/>
              </w:rPr>
              <w:t>3</w:t>
            </w:r>
          </w:p>
        </w:tc>
        <w:tc>
          <w:tcPr>
            <w:tcW w:w="1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pPr>
              <w:rPr>
                <w:color w:val="000000"/>
              </w:rPr>
            </w:pPr>
            <w:r w:rsidRPr="00E26A89">
              <w:rPr>
                <w:color w:val="000000"/>
              </w:rPr>
              <w:t>При выполнении облицовки коммуникаций ГКЛ ии ГКЛВ все габариты уточнить по месту. Облицовка инженерных коммуникаций из ГКЛВ и обшивку стен и потолков ГКЛ по металлическому каркасу выполнять по СП 163.1325800.2014. Стыки между листами ГКЛ (ГКЛВ) проклеить армирующей лентой. Для обеспечения доступа к коммуникациям в ограждении шахты предусмотреть ревизионные люки. Отделку коробов из ГКЛ и ГКЛВ , расположенных в помещениях общего пользования выполнить согласно дизайн-проекта помещения.</w:t>
            </w:r>
          </w:p>
        </w:tc>
      </w:tr>
      <w:tr w:rsidR="00E26A89" w:rsidRPr="00E26A89" w:rsidTr="00E26A89">
        <w:trPr>
          <w:trHeight w:val="8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pPr>
              <w:jc w:val="center"/>
              <w:rPr>
                <w:color w:val="000000"/>
              </w:rPr>
            </w:pPr>
            <w:r w:rsidRPr="00E26A89">
              <w:rPr>
                <w:color w:val="000000"/>
              </w:rPr>
              <w:lastRenderedPageBreak/>
              <w:t>4</w:t>
            </w:r>
          </w:p>
        </w:tc>
        <w:tc>
          <w:tcPr>
            <w:tcW w:w="1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pPr>
              <w:rPr>
                <w:color w:val="000000"/>
              </w:rPr>
            </w:pPr>
            <w:r w:rsidRPr="00E26A89">
              <w:rPr>
                <w:color w:val="000000"/>
              </w:rPr>
              <w:t xml:space="preserve">Минераловатные плиты, используемые для утепления стен и перегородок под штукатурку должны иметь плотность не ниже </w:t>
            </w:r>
            <w:r w:rsidRPr="00E26A89">
              <w:rPr>
                <w:rFonts w:ascii="Calibri" w:hAnsi="Calibri" w:cs="Calibri"/>
                <w:color w:val="000000"/>
              </w:rPr>
              <w:t>ɣ</w:t>
            </w:r>
            <w:r w:rsidRPr="00E26A89">
              <w:rPr>
                <w:color w:val="000000"/>
              </w:rPr>
              <w:t xml:space="preserve">=120 кг/м3, под ГКЛ и ГКЛВ плотностью не ниже </w:t>
            </w:r>
            <w:r w:rsidRPr="00E26A89">
              <w:rPr>
                <w:rFonts w:ascii="Calibri" w:hAnsi="Calibri" w:cs="Calibri"/>
                <w:color w:val="000000"/>
              </w:rPr>
              <w:t>ɣ</w:t>
            </w:r>
            <w:r w:rsidRPr="00E26A89">
              <w:rPr>
                <w:color w:val="000000"/>
              </w:rPr>
              <w:t>=500 кг/м3</w:t>
            </w:r>
          </w:p>
        </w:tc>
      </w:tr>
      <w:tr w:rsidR="00E26A89" w:rsidRPr="00E26A89" w:rsidTr="00E26A89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pPr>
              <w:jc w:val="center"/>
              <w:rPr>
                <w:color w:val="000000"/>
              </w:rPr>
            </w:pPr>
            <w:r w:rsidRPr="00E26A89">
              <w:rPr>
                <w:color w:val="000000"/>
              </w:rPr>
              <w:t>5</w:t>
            </w:r>
          </w:p>
        </w:tc>
        <w:tc>
          <w:tcPr>
            <w:tcW w:w="1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r w:rsidRPr="00E26A89">
              <w:t>Кирпичные перегородки в помещениях с  повышенной влажностью обрабатывать гидрофобизирующей жидкостью "Типром" или аналог</w:t>
            </w:r>
          </w:p>
        </w:tc>
      </w:tr>
      <w:tr w:rsidR="00E26A89" w:rsidRPr="00E26A89" w:rsidTr="00E26A89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pPr>
              <w:jc w:val="center"/>
              <w:rPr>
                <w:color w:val="000000"/>
              </w:rPr>
            </w:pPr>
            <w:r w:rsidRPr="00E26A89">
              <w:rPr>
                <w:color w:val="000000"/>
              </w:rPr>
              <w:t>6</w:t>
            </w:r>
          </w:p>
        </w:tc>
        <w:tc>
          <w:tcPr>
            <w:tcW w:w="1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A89" w:rsidRPr="00E26A89" w:rsidRDefault="00E26A89" w:rsidP="00E26A89">
            <w:r w:rsidRPr="00E26A89">
              <w:t>В помещениях запроектирована  установка тонированных зеркал, размещение и габариты см.дизайн-проект МОП л.3</w:t>
            </w:r>
          </w:p>
        </w:tc>
      </w:tr>
      <w:tr w:rsidR="00E26A89" w:rsidRPr="00E26A89" w:rsidTr="00E26A89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89" w:rsidRPr="00E26A89" w:rsidRDefault="00E26A89" w:rsidP="00E26A89">
            <w:pPr>
              <w:jc w:val="center"/>
              <w:rPr>
                <w:color w:val="000000"/>
              </w:rPr>
            </w:pPr>
            <w:r w:rsidRPr="00E26A89">
              <w:rPr>
                <w:color w:val="000000"/>
              </w:rPr>
              <w:t>7</w:t>
            </w:r>
          </w:p>
        </w:tc>
        <w:tc>
          <w:tcPr>
            <w:tcW w:w="1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89" w:rsidRPr="00E26A89" w:rsidRDefault="00E26A89" w:rsidP="00E26A89">
            <w:pPr>
              <w:rPr>
                <w:color w:val="000000"/>
              </w:rPr>
            </w:pPr>
            <w:r w:rsidRPr="00E26A89">
              <w:rPr>
                <w:color w:val="000000"/>
              </w:rPr>
              <w:t>Штукатура по сетке * - работы выполняются "Воронежфасадстрой"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89" w:rsidRPr="00E26A89" w:rsidRDefault="00E26A89" w:rsidP="00E26A89">
            <w:pPr>
              <w:rPr>
                <w:color w:val="00000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A89" w:rsidRPr="00E26A89" w:rsidRDefault="00E26A89" w:rsidP="00E26A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5272" w:rsidRPr="0015224B" w:rsidRDefault="00B2527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  <w:bookmarkStart w:id="0" w:name="_GoBack"/>
      <w:bookmarkEnd w:id="0"/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6136A4" w:rsidRPr="00690B82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>(</w:t>
            </w:r>
            <w:r w:rsidR="006136A4" w:rsidRPr="00690B82">
              <w:rPr>
                <w:i/>
              </w:rPr>
              <w:t xml:space="preserve">Начало работ – с </w:t>
            </w:r>
            <w:r w:rsidR="00690B82" w:rsidRPr="00690B82">
              <w:rPr>
                <w:i/>
              </w:rPr>
              <w:t>даты</w:t>
            </w:r>
            <w:r w:rsidR="006136A4" w:rsidRPr="00690B82">
              <w:rPr>
                <w:i/>
              </w:rPr>
              <w:t xml:space="preserve"> </w:t>
            </w:r>
            <w:r w:rsidR="008A71E4">
              <w:rPr>
                <w:i/>
              </w:rPr>
              <w:t>подписания</w:t>
            </w:r>
            <w:r w:rsidR="006136A4" w:rsidRPr="00690B82">
              <w:rPr>
                <w:i/>
              </w:rPr>
              <w:t xml:space="preserve"> договора.</w:t>
            </w:r>
          </w:p>
          <w:p w:rsidR="0003274A" w:rsidRPr="00417CE1" w:rsidRDefault="0015576A" w:rsidP="0003274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i/>
              </w:rPr>
              <w:t xml:space="preserve">Окончание работ: </w:t>
            </w:r>
            <w:r w:rsidR="003B64AB">
              <w:rPr>
                <w:i/>
              </w:rPr>
              <w:t xml:space="preserve">через </w:t>
            </w:r>
            <w:r w:rsidR="008A71E4">
              <w:rPr>
                <w:i/>
              </w:rPr>
              <w:t>120 дней с даты подписания договора</w:t>
            </w:r>
            <w:r w:rsidR="0003274A">
              <w:rPr>
                <w:i/>
              </w:rPr>
              <w:t>)</w:t>
            </w:r>
          </w:p>
          <w:p w:rsidR="00ED3E2B" w:rsidRPr="00417CE1" w:rsidRDefault="00ED3E2B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8A71E4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1F762B">
              <w:rPr>
                <w:rFonts w:eastAsiaTheme="minorHAnsi"/>
                <w:b/>
                <w:lang w:eastAsia="en-US"/>
              </w:rPr>
              <w:t xml:space="preserve">на выполненные работы </w:t>
            </w:r>
            <w:r w:rsidR="008A71E4">
              <w:rPr>
                <w:rFonts w:eastAsiaTheme="minorHAnsi"/>
                <w:color w:val="FF0000"/>
                <w:lang w:eastAsia="en-US"/>
              </w:rPr>
              <w:t>не менее 2-х лет с момента сдачи объекта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E9429E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Действующее </w:t>
            </w:r>
            <w:r w:rsidR="00EC64A9" w:rsidRPr="00EC64A9">
              <w:rPr>
                <w:rFonts w:eastAsiaTheme="minorHAnsi"/>
                <w:lang w:eastAsia="en-US"/>
              </w:rPr>
              <w:t>СРО в области строительства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CB2FF2" w:rsidRDefault="00CB2FF2" w:rsidP="00CB2FF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516" w:rsidRDefault="00A20516">
      <w:r>
        <w:separator/>
      </w:r>
    </w:p>
  </w:endnote>
  <w:endnote w:type="continuationSeparator" w:id="0">
    <w:p w:rsidR="00A20516" w:rsidRDefault="00A2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516" w:rsidRDefault="00A20516">
      <w:r>
        <w:separator/>
      </w:r>
    </w:p>
  </w:footnote>
  <w:footnote w:type="continuationSeparator" w:id="0">
    <w:p w:rsidR="00A20516" w:rsidRDefault="00A20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1E2C"/>
    <w:rsid w:val="00093F81"/>
    <w:rsid w:val="0009407B"/>
    <w:rsid w:val="00095486"/>
    <w:rsid w:val="000A0D99"/>
    <w:rsid w:val="000A2EA9"/>
    <w:rsid w:val="000A6C59"/>
    <w:rsid w:val="000A6F69"/>
    <w:rsid w:val="000A7E9F"/>
    <w:rsid w:val="000B0A28"/>
    <w:rsid w:val="000B55C0"/>
    <w:rsid w:val="000B6F52"/>
    <w:rsid w:val="000C0475"/>
    <w:rsid w:val="000C15FD"/>
    <w:rsid w:val="000C1C84"/>
    <w:rsid w:val="000C256E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14EEB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76A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2FB2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B64A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2FE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519F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A71E4"/>
    <w:rsid w:val="008B390A"/>
    <w:rsid w:val="008B77D5"/>
    <w:rsid w:val="008C06A8"/>
    <w:rsid w:val="008C4B35"/>
    <w:rsid w:val="008E037F"/>
    <w:rsid w:val="008E2416"/>
    <w:rsid w:val="008E50FD"/>
    <w:rsid w:val="008E57D0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0516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1FF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272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2FF2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500F"/>
    <w:rsid w:val="00E16212"/>
    <w:rsid w:val="00E17C2F"/>
    <w:rsid w:val="00E2160D"/>
    <w:rsid w:val="00E22CCC"/>
    <w:rsid w:val="00E25441"/>
    <w:rsid w:val="00E26A89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DB6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AB41FF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8">
    <w:name w:val="font8"/>
    <w:basedOn w:val="a"/>
    <w:rsid w:val="00AB41F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28">
    <w:name w:val="xl128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AB41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AB41F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AB41F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0">
    <w:name w:val="xl17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3">
    <w:name w:val="xl18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4">
    <w:name w:val="xl18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7">
    <w:name w:val="xl18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1">
    <w:name w:val="xl191"/>
    <w:basedOn w:val="a"/>
    <w:rsid w:val="00AB41F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3">
    <w:name w:val="xl19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AB41F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6">
    <w:name w:val="xl20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1">
    <w:name w:val="xl221"/>
    <w:basedOn w:val="a"/>
    <w:rsid w:val="00AB41FF"/>
    <w:pPr>
      <w:shd w:val="clear" w:color="000000" w:fill="FFFFFF"/>
      <w:spacing w:before="100" w:beforeAutospacing="1" w:after="100" w:afterAutospacing="1"/>
    </w:pPr>
  </w:style>
  <w:style w:type="paragraph" w:customStyle="1" w:styleId="xl222">
    <w:name w:val="xl22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4">
    <w:name w:val="xl22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5">
    <w:name w:val="xl225"/>
    <w:basedOn w:val="a"/>
    <w:rsid w:val="00AB41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226">
    <w:name w:val="xl226"/>
    <w:basedOn w:val="a"/>
    <w:rsid w:val="00AB41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52"/>
      <w:szCs w:val="52"/>
    </w:rPr>
  </w:style>
  <w:style w:type="paragraph" w:customStyle="1" w:styleId="xl227">
    <w:name w:val="xl22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2">
    <w:name w:val="xl23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35">
    <w:name w:val="xl235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6">
    <w:name w:val="xl236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38">
    <w:name w:val="xl238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1">
    <w:name w:val="xl24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2">
    <w:name w:val="xl24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3">
    <w:name w:val="xl24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4">
    <w:name w:val="xl24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7">
    <w:name w:val="xl247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5">
    <w:name w:val="xl25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56">
    <w:name w:val="xl256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9">
    <w:name w:val="xl259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a"/>
    <w:rsid w:val="00AB41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AB41FF"/>
    <w:pP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AB41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8">
    <w:name w:val="xl268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9">
    <w:name w:val="xl26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1">
    <w:name w:val="xl27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3">
    <w:name w:val="xl27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4">
    <w:name w:val="xl274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5">
    <w:name w:val="xl27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6">
    <w:name w:val="xl276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8">
    <w:name w:val="xl278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0">
    <w:name w:val="xl28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1">
    <w:name w:val="xl2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2">
    <w:name w:val="xl28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3">
    <w:name w:val="xl28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4">
    <w:name w:val="xl28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5">
    <w:name w:val="xl28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7">
    <w:name w:val="xl28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3">
    <w:name w:val="xl29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5">
    <w:name w:val="xl29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6">
    <w:name w:val="xl29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7">
    <w:name w:val="xl29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98">
    <w:name w:val="xl29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AB41F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01">
    <w:name w:val="xl301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5">
    <w:name w:val="xl30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6">
    <w:name w:val="xl30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7">
    <w:name w:val="xl30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2">
    <w:name w:val="xl312"/>
    <w:basedOn w:val="a"/>
    <w:rsid w:val="00AB41F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13">
    <w:name w:val="xl313"/>
    <w:basedOn w:val="a"/>
    <w:rsid w:val="00AB41FF"/>
    <w:pP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"/>
    <w:rsid w:val="00AB41F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AB41F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6">
    <w:name w:val="xl316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0">
    <w:name w:val="xl320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1">
    <w:name w:val="xl32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2">
    <w:name w:val="xl322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3">
    <w:name w:val="xl32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6">
    <w:name w:val="xl326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7">
    <w:name w:val="xl327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8">
    <w:name w:val="xl328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9">
    <w:name w:val="xl329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1">
    <w:name w:val="xl331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2">
    <w:name w:val="xl33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3">
    <w:name w:val="xl33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"/>
    <w:rsid w:val="00AB41F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5">
    <w:name w:val="xl335"/>
    <w:basedOn w:val="a"/>
    <w:rsid w:val="00AB41F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6">
    <w:name w:val="xl336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7">
    <w:name w:val="xl337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8">
    <w:name w:val="xl338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a"/>
    <w:rsid w:val="00AB41F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0">
    <w:name w:val="xl340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1">
    <w:name w:val="xl341"/>
    <w:basedOn w:val="a"/>
    <w:rsid w:val="00AB41FF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2">
    <w:name w:val="xl342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343">
    <w:name w:val="xl343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4">
    <w:name w:val="xl344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5">
    <w:name w:val="xl34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6">
    <w:name w:val="xl34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7">
    <w:name w:val="xl347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8">
    <w:name w:val="xl348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1">
    <w:name w:val="xl35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52">
    <w:name w:val="xl352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3">
    <w:name w:val="xl353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4">
    <w:name w:val="xl354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5">
    <w:name w:val="xl355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6">
    <w:name w:val="xl35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57">
    <w:name w:val="xl35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0">
    <w:name w:val="xl360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1">
    <w:name w:val="xl36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2">
    <w:name w:val="xl36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a"/>
    <w:rsid w:val="00AB41F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a"/>
    <w:rsid w:val="00AB41F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6">
    <w:name w:val="xl36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7">
    <w:name w:val="xl367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8">
    <w:name w:val="xl368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69">
    <w:name w:val="xl369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72">
    <w:name w:val="xl372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3">
    <w:name w:val="xl373"/>
    <w:basedOn w:val="a"/>
    <w:rsid w:val="00AB41F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74">
    <w:name w:val="xl374"/>
    <w:basedOn w:val="a"/>
    <w:rsid w:val="00AB4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5">
    <w:name w:val="xl375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78">
    <w:name w:val="xl378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9">
    <w:name w:val="xl379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80">
    <w:name w:val="xl380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1">
    <w:name w:val="xl38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2">
    <w:name w:val="xl38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3">
    <w:name w:val="xl38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5">
    <w:name w:val="xl38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6">
    <w:name w:val="xl386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7">
    <w:name w:val="xl38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8">
    <w:name w:val="xl388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9">
    <w:name w:val="xl389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1">
    <w:name w:val="xl391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2">
    <w:name w:val="xl39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3">
    <w:name w:val="xl39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5">
    <w:name w:val="xl39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7">
    <w:name w:val="xl39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8">
    <w:name w:val="xl39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9">
    <w:name w:val="xl399"/>
    <w:basedOn w:val="a"/>
    <w:rsid w:val="00AB41F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AB41F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1">
    <w:name w:val="xl401"/>
    <w:basedOn w:val="a"/>
    <w:rsid w:val="00AB41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3">
    <w:name w:val="xl403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4">
    <w:name w:val="xl404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8C5C20E4-E990-4E54-AE34-0F82BAA2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23</Pages>
  <Words>4989</Words>
  <Characters>28443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29</cp:revision>
  <cp:lastPrinted>2020-10-12T13:22:00Z</cp:lastPrinted>
  <dcterms:created xsi:type="dcterms:W3CDTF">2025-10-06T07:44:00Z</dcterms:created>
  <dcterms:modified xsi:type="dcterms:W3CDTF">2026-06-08T08:15:00Z</dcterms:modified>
</cp:coreProperties>
</file>