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XSpec="center" w:tblpY="6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3897"/>
      </w:tblGrid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before="120" w:after="24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b/>
                <w:lang w:eastAsia="ar-SA"/>
              </w:rPr>
              <w:t>Наименование заполняемого поля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before="120" w:after="24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b/>
                <w:lang w:eastAsia="ar-SA"/>
              </w:rPr>
              <w:t>Сведения о контрагенте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1. Полное наименование организации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Общество с ограниченной ответственностью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ОДСК-Строй Липецк</w:t>
            </w: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 xml:space="preserve">» 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2. Краткое наименование организации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ООО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ОДСК-Строй Липецк</w:t>
            </w: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3. Организационно-правовая форма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 xml:space="preserve">Общество с юридической </w:t>
            </w:r>
            <w:r w:rsidR="004679A0" w:rsidRPr="00F9061B">
              <w:rPr>
                <w:rFonts w:ascii="Times New Roman" w:eastAsia="Times New Roman" w:hAnsi="Times New Roman" w:cs="Times New Roman"/>
                <w:lang w:eastAsia="ar-SA"/>
              </w:rPr>
              <w:t>ответственностью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4. Адрес юридический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398005, Липецкая область, город Липецк, Ферросплавная улица, влд 40а, офис 9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5. Адрес почтовый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398005, Липецкая область, город Липецк, Ферросплавная улица, влд 40а, офис 9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6. ОГРН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1204800010458 от 7 сентября 2020г.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7. ИНН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4823079282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8. КПП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482301001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9. ОКПО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45491001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10. ОКОГУ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4210014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11. ОКАТО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42401365000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12. ОКВЭД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A51CF">
              <w:rPr>
                <w:rFonts w:ascii="Times New Roman" w:eastAsia="Times New Roman" w:hAnsi="Times New Roman" w:cs="Times New Roman"/>
                <w:lang w:eastAsia="ar-SA"/>
              </w:rPr>
              <w:t>41.20; 68.10; 68.20.2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13. ОКФС/ОКОПФ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16 /</w:t>
            </w:r>
            <w:r w:rsidRPr="00F906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12300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14. Наименование банка, в т.ч. место (город) нахождения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Ф-Л БАНКА ГПБ (АО) «ЦЕНТРАЛЬНО-ЧЕРНОЗЕМНЫЙ»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15. Расчетный счет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40702810300490000969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16. Корреспондентский счет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30101810220070000800</w:t>
            </w:r>
          </w:p>
        </w:tc>
      </w:tr>
      <w:tr w:rsidR="00F9061B" w:rsidRPr="00F9061B" w:rsidTr="00F9061B">
        <w:trPr>
          <w:cantSplit/>
        </w:trPr>
        <w:tc>
          <w:tcPr>
            <w:tcW w:w="4320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17. БИК</w:t>
            </w:r>
          </w:p>
        </w:tc>
        <w:tc>
          <w:tcPr>
            <w:tcW w:w="3897" w:type="dxa"/>
          </w:tcPr>
          <w:p w:rsidR="00F9061B" w:rsidRPr="00F9061B" w:rsidRDefault="00F9061B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061B">
              <w:rPr>
                <w:rFonts w:ascii="Times New Roman" w:eastAsia="Times New Roman" w:hAnsi="Times New Roman" w:cs="Times New Roman"/>
                <w:lang w:eastAsia="ar-SA"/>
              </w:rPr>
              <w:t>042007800</w:t>
            </w:r>
          </w:p>
        </w:tc>
      </w:tr>
      <w:tr w:rsidR="00190C2C" w:rsidRPr="00F9061B" w:rsidTr="00F9061B">
        <w:trPr>
          <w:cantSplit/>
        </w:trPr>
        <w:tc>
          <w:tcPr>
            <w:tcW w:w="4320" w:type="dxa"/>
          </w:tcPr>
          <w:p w:rsidR="00190C2C" w:rsidRPr="00F9061B" w:rsidRDefault="007E6735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18.Директор на основании Устава</w:t>
            </w:r>
          </w:p>
        </w:tc>
        <w:tc>
          <w:tcPr>
            <w:tcW w:w="3897" w:type="dxa"/>
          </w:tcPr>
          <w:p w:rsidR="00190C2C" w:rsidRPr="00F9061B" w:rsidRDefault="007E6735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Локтионов А.В.</w:t>
            </w:r>
            <w:r w:rsidR="00FB7023">
              <w:rPr>
                <w:rFonts w:ascii="Times New Roman" w:eastAsia="Times New Roman" w:hAnsi="Times New Roman" w:cs="Times New Roman"/>
                <w:lang w:eastAsia="ar-SA"/>
              </w:rPr>
              <w:t xml:space="preserve"> на основании Устава</w:t>
            </w:r>
            <w:bookmarkStart w:id="0" w:name="_GoBack"/>
            <w:bookmarkEnd w:id="0"/>
          </w:p>
        </w:tc>
      </w:tr>
      <w:tr w:rsidR="00190C2C" w:rsidRPr="00F9061B" w:rsidTr="00F9061B">
        <w:trPr>
          <w:cantSplit/>
        </w:trPr>
        <w:tc>
          <w:tcPr>
            <w:tcW w:w="4320" w:type="dxa"/>
          </w:tcPr>
          <w:p w:rsidR="00190C2C" w:rsidRPr="00F9061B" w:rsidRDefault="00190C2C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897" w:type="dxa"/>
          </w:tcPr>
          <w:p w:rsidR="00190C2C" w:rsidRPr="00F9061B" w:rsidRDefault="00190C2C" w:rsidP="00F9061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F9061B" w:rsidRPr="00F9061B" w:rsidRDefault="00F9061B" w:rsidP="00F9061B">
      <w:pPr>
        <w:spacing w:after="30" w:line="330" w:lineRule="atLeast"/>
        <w:jc w:val="center"/>
        <w:rPr>
          <w:rFonts w:ascii="Times New Roman" w:eastAsia="Times New Roman" w:hAnsi="Times New Roman" w:cs="Times New Roman"/>
          <w:b/>
          <w:color w:val="0C0E31"/>
          <w:sz w:val="28"/>
          <w:szCs w:val="24"/>
          <w:lang w:eastAsia="ru-RU"/>
        </w:rPr>
      </w:pPr>
      <w:r w:rsidRPr="00F9061B">
        <w:rPr>
          <w:rFonts w:ascii="Times New Roman" w:eastAsia="Times New Roman" w:hAnsi="Times New Roman" w:cs="Times New Roman"/>
          <w:b/>
          <w:color w:val="0C0E31"/>
          <w:sz w:val="28"/>
          <w:szCs w:val="24"/>
          <w:lang w:eastAsia="ru-RU"/>
        </w:rPr>
        <w:t>Карточка предприятия</w:t>
      </w:r>
    </w:p>
    <w:p w:rsidR="00F9061B" w:rsidRDefault="00F9061B">
      <w:pPr>
        <w:rPr>
          <w:rFonts w:ascii="Times New Roman" w:eastAsia="Times New Roman" w:hAnsi="Times New Roman" w:cs="Times New Roman"/>
          <w:color w:val="0C0E3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C0E31"/>
          <w:sz w:val="24"/>
          <w:szCs w:val="24"/>
          <w:lang w:eastAsia="ru-RU"/>
        </w:rPr>
        <w:br w:type="page"/>
      </w:r>
    </w:p>
    <w:sectPr w:rsidR="00F9061B" w:rsidSect="00B83742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6B3" w:rsidRDefault="007156B3" w:rsidP="00F9061B">
      <w:pPr>
        <w:spacing w:after="0" w:line="240" w:lineRule="auto"/>
      </w:pPr>
      <w:r>
        <w:separator/>
      </w:r>
    </w:p>
  </w:endnote>
  <w:endnote w:type="continuationSeparator" w:id="0">
    <w:p w:rsidR="007156B3" w:rsidRDefault="007156B3" w:rsidP="00F9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6B3" w:rsidRDefault="007156B3" w:rsidP="00F9061B">
      <w:pPr>
        <w:spacing w:after="0" w:line="240" w:lineRule="auto"/>
      </w:pPr>
      <w:r>
        <w:separator/>
      </w:r>
    </w:p>
  </w:footnote>
  <w:footnote w:type="continuationSeparator" w:id="0">
    <w:p w:rsidR="007156B3" w:rsidRDefault="007156B3" w:rsidP="00F906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742"/>
    <w:rsid w:val="00190C2C"/>
    <w:rsid w:val="00307961"/>
    <w:rsid w:val="003B4657"/>
    <w:rsid w:val="004679A0"/>
    <w:rsid w:val="004B071C"/>
    <w:rsid w:val="005A51CF"/>
    <w:rsid w:val="006B3483"/>
    <w:rsid w:val="006D622F"/>
    <w:rsid w:val="006D6693"/>
    <w:rsid w:val="006F3D2B"/>
    <w:rsid w:val="007156B3"/>
    <w:rsid w:val="007459D3"/>
    <w:rsid w:val="007E6735"/>
    <w:rsid w:val="008A4E87"/>
    <w:rsid w:val="00B579CA"/>
    <w:rsid w:val="00B83742"/>
    <w:rsid w:val="00BC04F0"/>
    <w:rsid w:val="00D539AD"/>
    <w:rsid w:val="00EF44E0"/>
    <w:rsid w:val="00F12F17"/>
    <w:rsid w:val="00F9061B"/>
    <w:rsid w:val="00FB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E245"/>
  <w15:chartTrackingRefBased/>
  <w15:docId w15:val="{DE19087E-1C5C-473D-8FEE-194CE898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3742"/>
    <w:rPr>
      <w:color w:val="0000FF"/>
      <w:u w:val="single"/>
    </w:rPr>
  </w:style>
  <w:style w:type="character" w:customStyle="1" w:styleId="copytarget">
    <w:name w:val="copy_target"/>
    <w:basedOn w:val="a0"/>
    <w:rsid w:val="00B83742"/>
  </w:style>
  <w:style w:type="character" w:customStyle="1" w:styleId="small">
    <w:name w:val="small"/>
    <w:basedOn w:val="a0"/>
    <w:rsid w:val="00B83742"/>
  </w:style>
  <w:style w:type="character" w:customStyle="1" w:styleId="company-infotitle">
    <w:name w:val="company-info__title"/>
    <w:basedOn w:val="a0"/>
    <w:rsid w:val="00B83742"/>
  </w:style>
  <w:style w:type="paragraph" w:styleId="HTML">
    <w:name w:val="HTML Address"/>
    <w:basedOn w:val="a"/>
    <w:link w:val="HTML0"/>
    <w:uiPriority w:val="99"/>
    <w:semiHidden/>
    <w:unhideWhenUsed/>
    <w:rsid w:val="00B8374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8374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chief-title">
    <w:name w:val="chief-title"/>
    <w:basedOn w:val="a0"/>
    <w:rsid w:val="00B83742"/>
  </w:style>
  <w:style w:type="character" w:customStyle="1" w:styleId="company-infotext">
    <w:name w:val="company-info__text"/>
    <w:basedOn w:val="a0"/>
    <w:rsid w:val="00B83742"/>
  </w:style>
  <w:style w:type="character" w:customStyle="1" w:styleId="quetip">
    <w:name w:val="quetip"/>
    <w:basedOn w:val="a0"/>
    <w:rsid w:val="00B83742"/>
  </w:style>
  <w:style w:type="character" w:customStyle="1" w:styleId="bolder">
    <w:name w:val="bolder"/>
    <w:basedOn w:val="a0"/>
    <w:rsid w:val="00B83742"/>
  </w:style>
  <w:style w:type="character" w:customStyle="1" w:styleId="copytitle">
    <w:name w:val="copy_title"/>
    <w:basedOn w:val="a0"/>
    <w:rsid w:val="00B83742"/>
  </w:style>
  <w:style w:type="paragraph" w:styleId="a4">
    <w:name w:val="header"/>
    <w:basedOn w:val="a"/>
    <w:link w:val="a5"/>
    <w:uiPriority w:val="99"/>
    <w:unhideWhenUsed/>
    <w:rsid w:val="00F90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061B"/>
  </w:style>
  <w:style w:type="paragraph" w:styleId="a6">
    <w:name w:val="footer"/>
    <w:basedOn w:val="a"/>
    <w:link w:val="a7"/>
    <w:uiPriority w:val="99"/>
    <w:unhideWhenUsed/>
    <w:rsid w:val="00F90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404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0023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9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86808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0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1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499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689803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455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3440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684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3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990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Косых Елена Николаевна</dc:creator>
  <cp:keywords/>
  <dc:description/>
  <cp:lastModifiedBy>Саркисян Павел Георгиевич</cp:lastModifiedBy>
  <cp:revision>3</cp:revision>
  <dcterms:created xsi:type="dcterms:W3CDTF">2024-02-13T08:33:00Z</dcterms:created>
  <dcterms:modified xsi:type="dcterms:W3CDTF">2024-04-12T07:23:00Z</dcterms:modified>
</cp:coreProperties>
</file>