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A632B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696220" w:rsidRPr="00897357">
        <w:rPr>
          <w:b/>
          <w:i/>
        </w:rPr>
        <w:t>«</w:t>
      </w:r>
      <w:r w:rsidR="00820D1D" w:rsidRPr="007B2D10">
        <w:rPr>
          <w:b/>
        </w:rPr>
        <w:t xml:space="preserve">Выполнение работ по изготовлению и монтажу </w:t>
      </w:r>
      <w:r w:rsidR="00820D1D" w:rsidRPr="000963B3">
        <w:rPr>
          <w:b/>
        </w:rPr>
        <w:t>оконных блоков здания на объекте:</w:t>
      </w:r>
      <w:r w:rsidR="00820D1D">
        <w:rPr>
          <w:b/>
        </w:rPr>
        <w:t xml:space="preserve"> «</w:t>
      </w:r>
      <w:r w:rsidR="00820D1D" w:rsidRPr="000963B3">
        <w:rPr>
          <w:b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</w:t>
      </w:r>
      <w:r w:rsidR="00820D1D">
        <w:rPr>
          <w:b/>
        </w:rPr>
        <w:t xml:space="preserve"> </w:t>
      </w:r>
      <w:r w:rsidR="00820D1D" w:rsidRPr="000963B3">
        <w:rPr>
          <w:b/>
        </w:rPr>
        <w:t>48:20:0043601:297. 1-й этап строительства - корпус 1 (поз.19.1)</w:t>
      </w:r>
      <w:r w:rsidR="00820D1D">
        <w:rPr>
          <w:b/>
        </w:rPr>
        <w:t>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5760" w:type="dxa"/>
        <w:tblLook w:val="04A0" w:firstRow="1" w:lastRow="0" w:firstColumn="1" w:lastColumn="0" w:noHBand="0" w:noVBand="1"/>
      </w:tblPr>
      <w:tblGrid>
        <w:gridCol w:w="1271"/>
        <w:gridCol w:w="2126"/>
        <w:gridCol w:w="4395"/>
        <w:gridCol w:w="1355"/>
        <w:gridCol w:w="1701"/>
        <w:gridCol w:w="1701"/>
        <w:gridCol w:w="1479"/>
        <w:gridCol w:w="1732"/>
      </w:tblGrid>
      <w:tr w:rsidR="00B0763E" w:rsidRPr="00B0763E" w:rsidTr="00B35A98">
        <w:trPr>
          <w:trHeight w:val="449"/>
        </w:trPr>
        <w:tc>
          <w:tcPr>
            <w:tcW w:w="1271" w:type="dxa"/>
            <w:noWrap/>
            <w:vAlign w:val="center"/>
            <w:hideMark/>
          </w:tcPr>
          <w:p w:rsidR="00B0763E" w:rsidRPr="00B0763E" w:rsidRDefault="00B0763E" w:rsidP="00B0763E">
            <w:pPr>
              <w:jc w:val="center"/>
              <w:rPr>
                <w:bCs/>
                <w:sz w:val="22"/>
                <w:szCs w:val="22"/>
              </w:rPr>
            </w:pPr>
            <w:r w:rsidRPr="00B0763E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  <w:hideMark/>
          </w:tcPr>
          <w:p w:rsidR="00B0763E" w:rsidRPr="00B0763E" w:rsidRDefault="00B0763E" w:rsidP="00B0763E">
            <w:pPr>
              <w:jc w:val="center"/>
              <w:rPr>
                <w:bCs/>
                <w:sz w:val="22"/>
                <w:szCs w:val="22"/>
              </w:rPr>
            </w:pPr>
            <w:r w:rsidRPr="00B0763E">
              <w:rPr>
                <w:bCs/>
                <w:sz w:val="22"/>
                <w:szCs w:val="22"/>
              </w:rPr>
              <w:t>Шифр расценки</w:t>
            </w:r>
          </w:p>
          <w:p w:rsidR="00B0763E" w:rsidRPr="00B0763E" w:rsidRDefault="00B0763E" w:rsidP="00B0763E">
            <w:pPr>
              <w:jc w:val="center"/>
              <w:rPr>
                <w:bCs/>
                <w:sz w:val="22"/>
                <w:szCs w:val="22"/>
              </w:rPr>
            </w:pPr>
            <w:r w:rsidRPr="00B0763E">
              <w:rPr>
                <w:bCs/>
                <w:sz w:val="22"/>
                <w:szCs w:val="22"/>
              </w:rPr>
              <w:t>и коды ресурсов</w:t>
            </w:r>
          </w:p>
        </w:tc>
        <w:tc>
          <w:tcPr>
            <w:tcW w:w="4395" w:type="dxa"/>
            <w:noWrap/>
            <w:vAlign w:val="center"/>
            <w:hideMark/>
          </w:tcPr>
          <w:p w:rsidR="00B0763E" w:rsidRPr="00B0763E" w:rsidRDefault="00B0763E" w:rsidP="00B0763E">
            <w:pPr>
              <w:jc w:val="center"/>
              <w:rPr>
                <w:bCs/>
                <w:sz w:val="22"/>
                <w:szCs w:val="22"/>
              </w:rPr>
            </w:pPr>
            <w:r w:rsidRPr="00B0763E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55" w:type="dxa"/>
            <w:hideMark/>
          </w:tcPr>
          <w:p w:rsidR="00B0763E" w:rsidRPr="00B0763E" w:rsidRDefault="00B0763E" w:rsidP="00B0763E">
            <w:pPr>
              <w:jc w:val="center"/>
              <w:rPr>
                <w:sz w:val="22"/>
                <w:szCs w:val="22"/>
              </w:rPr>
            </w:pPr>
            <w:r w:rsidRPr="00B0763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jc w:val="center"/>
              <w:rPr>
                <w:sz w:val="22"/>
                <w:szCs w:val="22"/>
              </w:rPr>
            </w:pPr>
            <w:r w:rsidRPr="00B0763E">
              <w:rPr>
                <w:sz w:val="22"/>
                <w:szCs w:val="22"/>
              </w:rPr>
              <w:t>Количество</w:t>
            </w:r>
          </w:p>
        </w:tc>
        <w:tc>
          <w:tcPr>
            <w:tcW w:w="1701" w:type="dxa"/>
            <w:vAlign w:val="center"/>
          </w:tcPr>
          <w:p w:rsidR="00B0763E" w:rsidRPr="00B0763E" w:rsidRDefault="00B0763E" w:rsidP="00B0763E">
            <w:pPr>
              <w:jc w:val="center"/>
              <w:rPr>
                <w:sz w:val="22"/>
                <w:szCs w:val="22"/>
              </w:rPr>
            </w:pPr>
            <w:r w:rsidRPr="00B0763E">
              <w:rPr>
                <w:sz w:val="22"/>
                <w:szCs w:val="22"/>
              </w:rPr>
              <w:t>Цена, без учета НДС, руб.</w:t>
            </w:r>
          </w:p>
        </w:tc>
        <w:tc>
          <w:tcPr>
            <w:tcW w:w="1479" w:type="dxa"/>
            <w:vAlign w:val="center"/>
          </w:tcPr>
          <w:p w:rsidR="00B0763E" w:rsidRPr="00B0763E" w:rsidRDefault="00B0763E" w:rsidP="00B0763E">
            <w:pPr>
              <w:jc w:val="center"/>
              <w:rPr>
                <w:sz w:val="22"/>
                <w:szCs w:val="22"/>
              </w:rPr>
            </w:pPr>
            <w:r w:rsidRPr="00B0763E">
              <w:rPr>
                <w:sz w:val="22"/>
                <w:szCs w:val="22"/>
              </w:rPr>
              <w:t>НДС __ %</w:t>
            </w:r>
          </w:p>
        </w:tc>
        <w:tc>
          <w:tcPr>
            <w:tcW w:w="1732" w:type="dxa"/>
            <w:vAlign w:val="center"/>
          </w:tcPr>
          <w:p w:rsidR="00B0763E" w:rsidRPr="00B0763E" w:rsidRDefault="00B0763E" w:rsidP="00B0763E">
            <w:pPr>
              <w:jc w:val="center"/>
              <w:rPr>
                <w:sz w:val="22"/>
                <w:szCs w:val="22"/>
              </w:rPr>
            </w:pPr>
            <w:r w:rsidRPr="00B0763E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B0763E" w:rsidRPr="00B0763E" w:rsidTr="006A4830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tabs>
                <w:tab w:val="left" w:pos="360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89" w:type="dxa"/>
            <w:gridSpan w:val="7"/>
            <w:noWrap/>
          </w:tcPr>
          <w:p w:rsidR="00B0763E" w:rsidRPr="00B0763E" w:rsidRDefault="00B0763E" w:rsidP="00A632B4">
            <w:pPr>
              <w:jc w:val="center"/>
              <w:rPr>
                <w:color w:val="000000"/>
                <w:sz w:val="22"/>
                <w:szCs w:val="22"/>
              </w:rPr>
            </w:pPr>
            <w:r w:rsidRPr="00B0763E">
              <w:rPr>
                <w:color w:val="000000"/>
                <w:sz w:val="22"/>
                <w:szCs w:val="22"/>
              </w:rPr>
              <w:t>Монтаж окон</w:t>
            </w:r>
          </w:p>
        </w:tc>
      </w:tr>
      <w:tr w:rsidR="00B0763E" w:rsidRPr="00B0763E" w:rsidTr="008B525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09-03-014-01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анкерных пластин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т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0,1977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BD31F3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10-01-034-01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в жилых и общественных зданиях оконных блоков из ПВХ профилей глухих с площадью проема до 2 м2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0,0623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524C9E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10-01-034-03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2,5745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054E9F">
        <w:trPr>
          <w:trHeight w:val="77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10-01-034-05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двухстворчатых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1,45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45010A">
        <w:trPr>
          <w:trHeight w:val="77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10-01-034-06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0,3625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F27DEA">
        <w:trPr>
          <w:trHeight w:val="77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10-01-034-08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13,4511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1268F1">
        <w:trPr>
          <w:trHeight w:val="77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10-01-047-03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блоков из ПВХ в наружных и внутренних дверных проемах балконных в каменных стенах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6,2242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79095D">
        <w:trPr>
          <w:trHeight w:val="77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10-01-035-03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подоконных досок из ПВХ: в каменных стенах толщиной свыше 0,51 м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15,891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B02196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10-01-029-02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приборов: оконных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KОМПЛ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5,76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3068FB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12-01-010-01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4,37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3068FB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12-01-015-03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Устройство пароизоляции: прокладочной в один слой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1,005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393900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12-01-017-01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Устройство выравнивающих стяжек: цементно-песчаных толщиной 15 мм под отлив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1,51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BD2A8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26-01-039-01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Изоляция пенофолом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м3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6,95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BC2777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26-01-039-01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Изоляция XPS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м3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1,08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15-02-037-01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Крепление изоляции дюбелями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6,95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15-01-050-04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13,4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10-01-036-01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уголков ПВХ на клее  (Установка стартового профиля)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40,32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10-01-036-01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уголков ПВХ на клее  (Установка F-профиля)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35,93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10-01-036-01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уголков ПВХ на клее  (Установка F-профиля)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3,051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07-05-039-08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Устройство герметизации по подоконнику и стык сендвича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31,13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07-05-039-08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Устройство герметизации по уголку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5,42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5704A2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tabs>
                <w:tab w:val="left" w:pos="40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89" w:type="dxa"/>
            <w:gridSpan w:val="7"/>
            <w:noWrap/>
          </w:tcPr>
          <w:p w:rsidR="00B0763E" w:rsidRPr="00B0763E" w:rsidRDefault="00B0763E" w:rsidP="00B0763E">
            <w:pPr>
              <w:jc w:val="center"/>
              <w:rPr>
                <w:color w:val="000000"/>
                <w:sz w:val="22"/>
                <w:szCs w:val="22"/>
              </w:rPr>
            </w:pPr>
            <w:r w:rsidRPr="0027476F">
              <w:rPr>
                <w:bCs/>
                <w:sz w:val="22"/>
                <w:szCs w:val="22"/>
              </w:rPr>
              <w:t>Монтаж окон.Узлы крепления окон</w:t>
            </w: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09-03-014-01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анкерных пластин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т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-0,1977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F97A22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tabs>
                <w:tab w:val="left" w:pos="40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89" w:type="dxa"/>
            <w:gridSpan w:val="7"/>
            <w:noWrap/>
          </w:tcPr>
          <w:p w:rsidR="00B0763E" w:rsidRPr="00B0763E" w:rsidRDefault="00B0763E" w:rsidP="00B0763E">
            <w:pPr>
              <w:jc w:val="center"/>
              <w:rPr>
                <w:color w:val="000000"/>
                <w:sz w:val="22"/>
                <w:szCs w:val="22"/>
              </w:rPr>
            </w:pPr>
            <w:r w:rsidRPr="0027476F">
              <w:rPr>
                <w:bCs/>
                <w:iCs/>
                <w:sz w:val="22"/>
                <w:szCs w:val="22"/>
              </w:rPr>
              <w:t>добавить</w:t>
            </w: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09-03-014-01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анкерных пластин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т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0,6491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353267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tabs>
                <w:tab w:val="left" w:pos="40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89" w:type="dxa"/>
            <w:gridSpan w:val="7"/>
            <w:noWrap/>
          </w:tcPr>
          <w:p w:rsidR="00B0763E" w:rsidRPr="00B0763E" w:rsidRDefault="00B0763E" w:rsidP="00B0763E">
            <w:pPr>
              <w:jc w:val="center"/>
              <w:rPr>
                <w:color w:val="000000"/>
                <w:sz w:val="22"/>
                <w:szCs w:val="22"/>
              </w:rPr>
            </w:pPr>
            <w:r w:rsidRPr="0027476F">
              <w:rPr>
                <w:bCs/>
                <w:sz w:val="22"/>
                <w:szCs w:val="22"/>
              </w:rPr>
              <w:t>Монтаж окон "Стандарт" 20 квартир по муниципальному контракту</w:t>
            </w:r>
          </w:p>
        </w:tc>
      </w:tr>
      <w:tr w:rsidR="00B0763E" w:rsidRPr="00B0763E" w:rsidTr="00BE4DA1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10-01-035-03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подоконных досок из ПВХ: в каменных стенах толщиной свыше 0,51 м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0,966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15-01-050-04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 xml:space="preserve">Облицовка оконных и дверных откосов декоративным бумажно-слоистым </w:t>
            </w:r>
            <w:r w:rsidRPr="0027476F">
              <w:rPr>
                <w:sz w:val="22"/>
                <w:szCs w:val="22"/>
              </w:rPr>
              <w:lastRenderedPageBreak/>
              <w:t>пластиком или листами из синтетических материалов на клее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lastRenderedPageBreak/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1,35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10-01-036-01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уголков ПВХ на клее  (Установка стартового профиля)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4,064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10-01-036-01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уголков ПВХ на клее  (Установка F-профиля)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3,858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10-01-036-01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уголков ПВХ на клее  (Установка нащельника)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0,396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07-05-039-08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Устройство герметизации по подоконнику и стык сендвича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1,99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07-05-039-08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Устройство герметизации по уголку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0,3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CC5D2C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tabs>
                <w:tab w:val="left" w:pos="40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89" w:type="dxa"/>
            <w:gridSpan w:val="7"/>
            <w:noWrap/>
          </w:tcPr>
          <w:p w:rsidR="00B0763E" w:rsidRPr="00B0763E" w:rsidRDefault="00B0763E" w:rsidP="00B0763E">
            <w:pPr>
              <w:jc w:val="center"/>
              <w:rPr>
                <w:color w:val="000000"/>
                <w:sz w:val="22"/>
                <w:szCs w:val="22"/>
              </w:rPr>
            </w:pPr>
            <w:r w:rsidRPr="0027476F">
              <w:rPr>
                <w:bCs/>
                <w:sz w:val="22"/>
                <w:szCs w:val="22"/>
              </w:rPr>
              <w:t>Монтаж окон</w:t>
            </w:r>
          </w:p>
        </w:tc>
      </w:tr>
      <w:tr w:rsidR="00B0763E" w:rsidRPr="00B0763E" w:rsidTr="00D012A7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tabs>
                <w:tab w:val="left" w:pos="40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89" w:type="dxa"/>
            <w:gridSpan w:val="7"/>
            <w:noWrap/>
          </w:tcPr>
          <w:p w:rsidR="00B0763E" w:rsidRPr="00B0763E" w:rsidRDefault="00B0763E" w:rsidP="00B0763E">
            <w:pPr>
              <w:jc w:val="center"/>
              <w:rPr>
                <w:color w:val="000000"/>
                <w:sz w:val="22"/>
                <w:szCs w:val="22"/>
              </w:rPr>
            </w:pPr>
            <w:r w:rsidRPr="0027476F">
              <w:rPr>
                <w:bCs/>
                <w:iCs/>
                <w:sz w:val="22"/>
                <w:szCs w:val="22"/>
              </w:rPr>
              <w:t>Исключить для отделки Базовая</w:t>
            </w: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10-01-035-03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подоконных досок из ПВХ: в каменных стенах толщиной свыше 0,51 м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-12,202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15-01-050-04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м2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-10,33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10-01-036-01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уголков ПВХ на клее  (Установка стартового профиля)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-30,95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10-01-036-01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уголков ПВХ на клее  (Установка F-профиля)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-27,68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10-01-036-01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уголков ПВХ на клее  (Установка F-профиля)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-2,365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9B1B44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07-05-039-08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Устройство герметизации по подоконнику и стык сендвича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-23,86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313426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07-05-039-08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Устройство герметизации по уголку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-4,06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  <w:tr w:rsidR="00B0763E" w:rsidRPr="00B0763E" w:rsidTr="00732AC5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tabs>
                <w:tab w:val="left" w:pos="405"/>
              </w:tabs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89" w:type="dxa"/>
            <w:gridSpan w:val="7"/>
            <w:noWrap/>
            <w:vAlign w:val="center"/>
          </w:tcPr>
          <w:p w:rsidR="00B0763E" w:rsidRPr="00B0763E" w:rsidRDefault="00B0763E" w:rsidP="00B0763E">
            <w:pPr>
              <w:jc w:val="center"/>
              <w:rPr>
                <w:color w:val="000000"/>
                <w:sz w:val="22"/>
                <w:szCs w:val="22"/>
              </w:rPr>
            </w:pPr>
            <w:r w:rsidRPr="0027476F">
              <w:rPr>
                <w:bCs/>
                <w:iCs/>
                <w:sz w:val="22"/>
                <w:szCs w:val="22"/>
              </w:rPr>
              <w:t>Добавить для отделки Комфорт</w:t>
            </w:r>
          </w:p>
        </w:tc>
      </w:tr>
      <w:tr w:rsidR="00B0763E" w:rsidRPr="00B0763E" w:rsidTr="00830C2B">
        <w:trPr>
          <w:trHeight w:val="70"/>
        </w:trPr>
        <w:tc>
          <w:tcPr>
            <w:tcW w:w="1271" w:type="dxa"/>
            <w:noWrap/>
          </w:tcPr>
          <w:p w:rsidR="00B0763E" w:rsidRPr="00B0763E" w:rsidRDefault="00B0763E" w:rsidP="00B0763E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10-01-035-03</w:t>
            </w:r>
          </w:p>
        </w:tc>
        <w:tc>
          <w:tcPr>
            <w:tcW w:w="4395" w:type="dxa"/>
            <w:noWrap/>
          </w:tcPr>
          <w:p w:rsidR="00B0763E" w:rsidRPr="0027476F" w:rsidRDefault="00B0763E" w:rsidP="00B0763E">
            <w:pPr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Установка подоконных досок из ПВХ: в каменных стенах толщиной свыше 0,51 м</w:t>
            </w:r>
          </w:p>
        </w:tc>
        <w:tc>
          <w:tcPr>
            <w:tcW w:w="1355" w:type="dxa"/>
            <w:noWrap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100 м</w:t>
            </w:r>
          </w:p>
        </w:tc>
        <w:tc>
          <w:tcPr>
            <w:tcW w:w="1701" w:type="dxa"/>
            <w:vAlign w:val="bottom"/>
          </w:tcPr>
          <w:p w:rsidR="00B0763E" w:rsidRPr="0027476F" w:rsidRDefault="00B0763E" w:rsidP="00B0763E">
            <w:pPr>
              <w:jc w:val="right"/>
              <w:rPr>
                <w:sz w:val="22"/>
                <w:szCs w:val="22"/>
              </w:rPr>
            </w:pPr>
            <w:r w:rsidRPr="0027476F">
              <w:rPr>
                <w:sz w:val="22"/>
                <w:szCs w:val="22"/>
              </w:rPr>
              <w:t>0,238</w:t>
            </w:r>
          </w:p>
        </w:tc>
        <w:tc>
          <w:tcPr>
            <w:tcW w:w="1701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B0763E" w:rsidRPr="00B0763E" w:rsidRDefault="00B0763E" w:rsidP="00B0763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C4AAA" w:rsidRPr="00DC4AAA" w:rsidRDefault="00DC4AAA" w:rsidP="00DC4AAA">
      <w:pPr>
        <w:tabs>
          <w:tab w:val="left" w:pos="7027"/>
          <w:tab w:val="left" w:pos="8330"/>
          <w:tab w:val="left" w:pos="9938"/>
          <w:tab w:val="left" w:pos="11903"/>
          <w:tab w:val="left" w:pos="13691"/>
        </w:tabs>
        <w:ind w:left="113"/>
        <w:rPr>
          <w:b/>
          <w:bCs/>
          <w:color w:val="000000"/>
          <w:sz w:val="22"/>
          <w:szCs w:val="22"/>
          <w:u w:val="single"/>
        </w:rPr>
      </w:pPr>
    </w:p>
    <w:tbl>
      <w:tblPr>
        <w:tblStyle w:val="a8"/>
        <w:tblW w:w="15815" w:type="dxa"/>
        <w:tblLook w:val="04A0" w:firstRow="1" w:lastRow="0" w:firstColumn="1" w:lastColumn="0" w:noHBand="0" w:noVBand="1"/>
      </w:tblPr>
      <w:tblGrid>
        <w:gridCol w:w="9832"/>
        <w:gridCol w:w="1966"/>
        <w:gridCol w:w="1789"/>
        <w:gridCol w:w="2228"/>
      </w:tblGrid>
      <w:tr w:rsidR="00DC4AAA" w:rsidRPr="00DC4AAA" w:rsidTr="00D35301">
        <w:trPr>
          <w:trHeight w:val="70"/>
        </w:trPr>
        <w:tc>
          <w:tcPr>
            <w:tcW w:w="9832" w:type="dxa"/>
          </w:tcPr>
          <w:p w:rsidR="00DC4AAA" w:rsidRPr="00776CB6" w:rsidRDefault="00DC4AAA" w:rsidP="00D9147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Изготовление светопрозрачных конструкций руб.  </w:t>
            </w:r>
          </w:p>
        </w:tc>
        <w:tc>
          <w:tcPr>
            <w:tcW w:w="1966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C4AAA" w:rsidRPr="00DC4AAA" w:rsidTr="00E077FF">
        <w:trPr>
          <w:trHeight w:val="77"/>
        </w:trPr>
        <w:tc>
          <w:tcPr>
            <w:tcW w:w="9832" w:type="dxa"/>
          </w:tcPr>
          <w:p w:rsidR="00DC4AAA" w:rsidRDefault="00DC4AAA" w:rsidP="00D9147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Поставка светопрозрачных конструкций руб. </w:t>
            </w:r>
          </w:p>
        </w:tc>
        <w:tc>
          <w:tcPr>
            <w:tcW w:w="1966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C4AAA" w:rsidRPr="00DC4AAA" w:rsidTr="004B312A">
        <w:trPr>
          <w:trHeight w:val="77"/>
        </w:trPr>
        <w:tc>
          <w:tcPr>
            <w:tcW w:w="9832" w:type="dxa"/>
          </w:tcPr>
          <w:p w:rsidR="00DC4AAA" w:rsidRDefault="00DC4AAA" w:rsidP="00D9147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Монтаж с</w:t>
            </w:r>
            <w:r w:rsidR="00D91475">
              <w:rPr>
                <w:rStyle w:val="blk"/>
                <w:b/>
                <w:color w:val="000000"/>
              </w:rPr>
              <w:t>ветопрозрачных конструкций руб.</w:t>
            </w:r>
          </w:p>
        </w:tc>
        <w:tc>
          <w:tcPr>
            <w:tcW w:w="1966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C4AAA" w:rsidRPr="00DC4AAA" w:rsidRDefault="00DC4AAA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91475" w:rsidRPr="00DC4AAA" w:rsidTr="004B312A">
        <w:trPr>
          <w:trHeight w:val="77"/>
        </w:trPr>
        <w:tc>
          <w:tcPr>
            <w:tcW w:w="9832" w:type="dxa"/>
          </w:tcPr>
          <w:p w:rsidR="00D91475" w:rsidRDefault="00D91475" w:rsidP="00D9147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Монтаж пластикового подоконника</w:t>
            </w:r>
          </w:p>
        </w:tc>
        <w:tc>
          <w:tcPr>
            <w:tcW w:w="1966" w:type="dxa"/>
          </w:tcPr>
          <w:p w:rsidR="00D91475" w:rsidRPr="00DC4AAA" w:rsidRDefault="00D91475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91475" w:rsidRPr="00DC4AAA" w:rsidRDefault="00D91475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91475" w:rsidRPr="00DC4AAA" w:rsidRDefault="00D91475" w:rsidP="00DC4AA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91475" w:rsidRPr="00DC4AAA" w:rsidTr="004B312A">
        <w:trPr>
          <w:trHeight w:val="77"/>
        </w:trPr>
        <w:tc>
          <w:tcPr>
            <w:tcW w:w="9832" w:type="dxa"/>
          </w:tcPr>
          <w:p w:rsidR="00D91475" w:rsidRDefault="00D91475" w:rsidP="00D9147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Монтаж металлического отлива</w:t>
            </w:r>
          </w:p>
        </w:tc>
        <w:tc>
          <w:tcPr>
            <w:tcW w:w="1966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91475" w:rsidRPr="00DC4AAA" w:rsidTr="004B312A">
        <w:trPr>
          <w:trHeight w:val="77"/>
        </w:trPr>
        <w:tc>
          <w:tcPr>
            <w:tcW w:w="9832" w:type="dxa"/>
          </w:tcPr>
          <w:p w:rsidR="00D91475" w:rsidRDefault="00D91475" w:rsidP="00D9147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Монтаж оконных откосов</w:t>
            </w:r>
          </w:p>
        </w:tc>
        <w:tc>
          <w:tcPr>
            <w:tcW w:w="1966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91475" w:rsidRPr="00DC4AAA" w:rsidTr="004B312A">
        <w:trPr>
          <w:trHeight w:val="77"/>
        </w:trPr>
        <w:tc>
          <w:tcPr>
            <w:tcW w:w="9832" w:type="dxa"/>
          </w:tcPr>
          <w:p w:rsidR="00D91475" w:rsidRDefault="00D91475" w:rsidP="00D9147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Монтаж замками безопасности не ниже 1 класса</w:t>
            </w:r>
          </w:p>
        </w:tc>
        <w:tc>
          <w:tcPr>
            <w:tcW w:w="1966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91475" w:rsidRPr="00DC4AAA" w:rsidTr="004B312A">
        <w:trPr>
          <w:trHeight w:val="77"/>
        </w:trPr>
        <w:tc>
          <w:tcPr>
            <w:tcW w:w="9832" w:type="dxa"/>
          </w:tcPr>
          <w:p w:rsidR="00D91475" w:rsidRDefault="00D91475" w:rsidP="00D9147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lastRenderedPageBreak/>
              <w:t>Монтаж приточных клапанов</w:t>
            </w:r>
          </w:p>
        </w:tc>
        <w:tc>
          <w:tcPr>
            <w:tcW w:w="1966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89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:rsidR="00D91475" w:rsidRPr="00DC4AAA" w:rsidRDefault="00D91475" w:rsidP="00D9147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C323BF" w:rsidRPr="00F9314A" w:rsidTr="00A307D9">
        <w:trPr>
          <w:trHeight w:val="424"/>
        </w:trPr>
        <w:tc>
          <w:tcPr>
            <w:tcW w:w="7225" w:type="dxa"/>
          </w:tcPr>
          <w:p w:rsidR="00C323BF" w:rsidRPr="00776CB6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7796" w:type="dxa"/>
          </w:tcPr>
          <w:p w:rsidR="00C323BF" w:rsidRDefault="00C323BF" w:rsidP="00C323BF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11559C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 w:rsidR="0011559C">
              <w:rPr>
                <w:rStyle w:val="blk"/>
                <w:b/>
                <w:color w:val="000000"/>
              </w:rPr>
              <w:t>, руб.</w:t>
            </w:r>
          </w:p>
        </w:tc>
        <w:tc>
          <w:tcPr>
            <w:tcW w:w="7796" w:type="dxa"/>
          </w:tcPr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B0763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820D1D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выполнения работ: </w:t>
            </w:r>
            <w:r w:rsidR="00820D1D" w:rsidRPr="00820D1D">
              <w:rPr>
                <w:i/>
                <w:color w:val="5B9BD5" w:themeColor="accent1"/>
              </w:rPr>
              <w:t>с даты заключения договора по 31.0</w:t>
            </w:r>
            <w:r w:rsidR="00B0763E">
              <w:rPr>
                <w:i/>
                <w:color w:val="5B9BD5" w:themeColor="accent1"/>
              </w:rPr>
              <w:t>7</w:t>
            </w:r>
            <w:bookmarkStart w:id="0" w:name="_GoBack"/>
            <w:bookmarkEnd w:id="0"/>
            <w:r w:rsidR="00820D1D" w:rsidRPr="00820D1D">
              <w:rPr>
                <w:i/>
                <w:color w:val="5B9BD5" w:themeColor="accent1"/>
              </w:rPr>
              <w:t>.2026 г.</w:t>
            </w:r>
            <w:r w:rsidR="000444DE" w:rsidRPr="000444DE">
              <w:rPr>
                <w:rStyle w:val="blk"/>
                <w:color w:val="5B9BD5" w:themeColor="accent1"/>
              </w:rPr>
              <w:t>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C4AAA" w:rsidP="00B13C2B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не менее 60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момента </w:t>
            </w:r>
            <w:r w:rsidR="00B13C2B">
              <w:rPr>
                <w:rFonts w:eastAsiaTheme="minorHAnsi"/>
                <w:i/>
                <w:color w:val="5B9BD5" w:themeColor="accent1"/>
              </w:rPr>
              <w:t>сдачи</w:t>
            </w:r>
            <w:r>
              <w:rPr>
                <w:rFonts w:eastAsiaTheme="minorHAnsi"/>
                <w:i/>
                <w:color w:val="5B9BD5" w:themeColor="accent1"/>
              </w:rPr>
              <w:t xml:space="preserve"> объекта в эксплуатацию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A632B4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A632B4" w:rsidRPr="00F9314A" w:rsidTr="00A632B4">
        <w:trPr>
          <w:trHeight w:val="70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A632B4" w:rsidRPr="00F9314A" w:rsidTr="003632BF">
        <w:trPr>
          <w:trHeight w:val="2262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A632B4" w:rsidRPr="00F9314A" w:rsidTr="003632BF">
        <w:trPr>
          <w:trHeight w:val="1196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A632B4" w:rsidRPr="00F9314A" w:rsidTr="00A632B4">
        <w:trPr>
          <w:trHeight w:val="70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A632B4" w:rsidRPr="00F9314A" w:rsidTr="00A632B4">
        <w:trPr>
          <w:trHeight w:val="70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32B4" w:rsidRPr="00F9314A" w:rsidTr="00A632B4">
        <w:trPr>
          <w:trHeight w:val="70"/>
        </w:trPr>
        <w:tc>
          <w:tcPr>
            <w:tcW w:w="7704" w:type="dxa"/>
          </w:tcPr>
          <w:p w:rsidR="00A632B4" w:rsidRPr="00074C71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A632B4" w:rsidRPr="007D68C5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A632B4" w:rsidRPr="00F9314A" w:rsidTr="00213E71">
        <w:trPr>
          <w:trHeight w:val="77"/>
        </w:trPr>
        <w:tc>
          <w:tcPr>
            <w:tcW w:w="7704" w:type="dxa"/>
          </w:tcPr>
          <w:p w:rsidR="00A632B4" w:rsidRP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632B4">
              <w:t>Наличие действующего СРО в области 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блоков, в т.ч. из ПВХ, алюминиевых сплавов СРО не требуется</w:t>
            </w:r>
          </w:p>
        </w:tc>
        <w:tc>
          <w:tcPr>
            <w:tcW w:w="7304" w:type="dxa"/>
          </w:tcPr>
          <w:p w:rsid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32B4" w:rsidRPr="00F9314A" w:rsidTr="00213E71">
        <w:trPr>
          <w:trHeight w:val="77"/>
        </w:trPr>
        <w:tc>
          <w:tcPr>
            <w:tcW w:w="7704" w:type="dxa"/>
          </w:tcPr>
          <w:p w:rsidR="00A632B4" w:rsidRP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32B4"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A632B4" w:rsidRPr="007D68C5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32B4" w:rsidRPr="00F9314A" w:rsidTr="00DC4AAA">
        <w:trPr>
          <w:trHeight w:val="77"/>
        </w:trPr>
        <w:tc>
          <w:tcPr>
            <w:tcW w:w="7704" w:type="dxa"/>
          </w:tcPr>
          <w:p w:rsid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304" w:type="dxa"/>
          </w:tcPr>
          <w:p w:rsid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32B4" w:rsidRPr="00F9314A" w:rsidTr="0041316F">
        <w:trPr>
          <w:trHeight w:val="70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lastRenderedPageBreak/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A632B4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BD" w:rsidRDefault="00A243BD">
      <w:r>
        <w:separator/>
      </w:r>
    </w:p>
  </w:endnote>
  <w:endnote w:type="continuationSeparator" w:id="0">
    <w:p w:rsidR="00A243BD" w:rsidRDefault="00A2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16" w:rsidRDefault="003E6916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6916" w:rsidRDefault="003E6916" w:rsidP="003B5BDF">
    <w:pPr>
      <w:pStyle w:val="a4"/>
      <w:ind w:right="360"/>
    </w:pPr>
  </w:p>
  <w:p w:rsidR="003E6916" w:rsidRDefault="003E6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BD" w:rsidRDefault="00A243BD">
      <w:r>
        <w:separator/>
      </w:r>
    </w:p>
  </w:footnote>
  <w:footnote w:type="continuationSeparator" w:id="0">
    <w:p w:rsidR="00A243BD" w:rsidRDefault="00A2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1"/>
  </w:num>
  <w:num w:numId="13">
    <w:abstractNumId w:val="7"/>
  </w:num>
  <w:num w:numId="14">
    <w:abstractNumId w:val="8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44DE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1559C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40F62"/>
    <w:rsid w:val="00450939"/>
    <w:rsid w:val="004520EB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0D1D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2675"/>
    <w:rsid w:val="008C4B35"/>
    <w:rsid w:val="008E037F"/>
    <w:rsid w:val="008E2416"/>
    <w:rsid w:val="008E6A39"/>
    <w:rsid w:val="008F02AD"/>
    <w:rsid w:val="008F1069"/>
    <w:rsid w:val="008F4754"/>
    <w:rsid w:val="008F527C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243BD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32B4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763E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485B"/>
    <w:rsid w:val="00B857B6"/>
    <w:rsid w:val="00B86F63"/>
    <w:rsid w:val="00B87A4B"/>
    <w:rsid w:val="00B939CD"/>
    <w:rsid w:val="00BA1D6F"/>
    <w:rsid w:val="00BA228A"/>
    <w:rsid w:val="00BA2A18"/>
    <w:rsid w:val="00BA4BA3"/>
    <w:rsid w:val="00BA5A1B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5301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475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5644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B54D3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D7D81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3C1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032D9421-7EC4-418C-BD6E-6673253A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7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105</cp:revision>
  <cp:lastPrinted>2020-10-12T13:22:00Z</cp:lastPrinted>
  <dcterms:created xsi:type="dcterms:W3CDTF">2024-08-02T12:59:00Z</dcterms:created>
  <dcterms:modified xsi:type="dcterms:W3CDTF">2026-06-17T07:30:00Z</dcterms:modified>
</cp:coreProperties>
</file>