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5339E9"/>
    <w:p w14:paraId="16C0E8A7" w14:textId="77777777" w:rsidR="002B5312" w:rsidRDefault="002B5312"/>
    <w:p w14:paraId="0BCCDE57" w14:textId="49A60BF8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4CEB">
        <w:rPr>
          <w:rFonts w:ascii="Times New Roman" w:hAnsi="Times New Roman" w:cs="Times New Roman"/>
          <w:b/>
          <w:sz w:val="32"/>
          <w:szCs w:val="32"/>
        </w:rPr>
        <w:t>125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3FB1C979" w:rsidR="00006A16" w:rsidRDefault="0061431D" w:rsidP="003E0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756B20" w:rsidRPr="00756B20">
        <w:rPr>
          <w:rFonts w:ascii="Times New Roman" w:hAnsi="Times New Roman" w:cs="Times New Roman"/>
          <w:b/>
          <w:sz w:val="32"/>
          <w:szCs w:val="32"/>
        </w:rPr>
        <w:t>Выполнение работ по изготовлению и монтажу оконных блоков здания на объекте: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4B28B295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56B20">
        <w:rPr>
          <w:rFonts w:ascii="Times New Roman" w:hAnsi="Times New Roman" w:cs="Times New Roman"/>
          <w:b/>
          <w:sz w:val="24"/>
          <w:szCs w:val="24"/>
        </w:rPr>
        <w:t>6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0A4D4A8E" w:rsidR="002B5312" w:rsidRPr="0072068F" w:rsidRDefault="00756B20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B3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изготовлению и монтажу оконных блоков здания на объекте: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3CFBAF2E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ТЗ.</w:t>
            </w:r>
          </w:p>
          <w:p w14:paraId="47C2757A" w14:textId="5273C704" w:rsidR="005328DB" w:rsidRDefault="005328DB" w:rsidP="00532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наличие действующего СРО </w:t>
            </w:r>
            <w:r w:rsidR="00700AB4" w:rsidRPr="00700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</w:t>
            </w:r>
            <w:r w:rsidR="0072068F" w:rsidRPr="0072068F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строительства (требуется для выполнения работ по изготовлению и монтажу металлических ограждающих конструкций: панорамного остекления, витражных светопрозрачных конструкций (ограждения балконов и лоджий), в т.ч. витражей входной группы из алюминиевого профиля и пр.). Для монтажа оконных и балконных блоков, в т.ч. из ПВХ, алюминиевых сплавов СРО не требуется</w:t>
            </w:r>
            <w:r w:rsidRPr="005A4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14:paraId="7B40E54C" w14:textId="183421BE" w:rsidR="007C3271" w:rsidRPr="00167972" w:rsidRDefault="005328DB" w:rsidP="0020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2068F" w:rsidRPr="0072068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5CF1328B" w:rsidR="0093677F" w:rsidRPr="00756B20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6B20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9A3F88" w:rsidRPr="00756B20">
              <w:rPr>
                <w:rFonts w:ascii="Times New Roman" w:hAnsi="Times New Roman" w:cs="Times New Roman"/>
                <w:sz w:val="24"/>
                <w:szCs w:val="24"/>
              </w:rPr>
              <w:t>г. Липецк поз. 1</w:t>
            </w:r>
            <w:r w:rsidR="00756B20" w:rsidRPr="00756B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549E" w:rsidRPr="00756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6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5BBF7AF" w14:textId="08BB4BF2" w:rsidR="00A836A2" w:rsidRPr="00756B20" w:rsidRDefault="00A836A2" w:rsidP="00134CE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B2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756B2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756B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756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B20" w:rsidRPr="00756B20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с даты заключения договора по 31.0</w:t>
            </w:r>
            <w:r w:rsidR="00134CEB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7</w:t>
            </w:r>
            <w:r w:rsidR="00756B20" w:rsidRPr="00756B20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.2026 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4775E278" w:rsidR="0059549E" w:rsidRPr="0096707B" w:rsidRDefault="0059549E" w:rsidP="006D7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6D750A"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  <w:r w:rsidR="00756B2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158FC4FB" w14:textId="473D77A8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20157B" w:rsidRPr="000B5E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6C272A" w14:textId="77777777" w:rsidR="000B5E3D" w:rsidRPr="000B5E3D" w:rsidRDefault="0020157B" w:rsidP="000B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5E3D" w:rsidRPr="000B5E3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действующего СРО в области строительства (требуется для выполнения работ по изготовлению и монтажу металлических ограждающих конструкций: панорамного остекления, витражных светопрозрачных конструкций (ограждения балконов и лоджий), в т.ч. витражей входной группы из алюминиевого профиля и пр.). Для монтажа оконных и балконных блоков, в т.ч. из ПВХ, алюминиевых сплавов СРО не требуется; </w:t>
            </w:r>
          </w:p>
          <w:p w14:paraId="70918871" w14:textId="06273713" w:rsidR="0020157B" w:rsidRPr="000B5E3D" w:rsidRDefault="000B5E3D" w:rsidP="000B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4BABE192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="00F76BD9">
        <w:rPr>
          <w:rFonts w:ascii="Times New Roman" w:hAnsi="Times New Roman" w:cs="Times New Roman"/>
          <w:b/>
          <w:sz w:val="24"/>
          <w:szCs w:val="24"/>
        </w:rPr>
        <w:t xml:space="preserve"> с приложением эскизов и работ с материалом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3BFAA1EF" w14:textId="74FA7353" w:rsidR="00F76BD9" w:rsidRDefault="00F76BD9" w:rsidP="00F76B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Контракта</w:t>
      </w:r>
    </w:p>
    <w:p w14:paraId="1E0817AF" w14:textId="626B090B" w:rsidR="003E010B" w:rsidRDefault="003E010B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4108B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B258D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756B20">
        <w:rPr>
          <w:rFonts w:ascii="Times New Roman" w:hAnsi="Times New Roman" w:cs="Times New Roman"/>
          <w:b/>
          <w:sz w:val="24"/>
          <w:szCs w:val="24"/>
        </w:rPr>
        <w:t>2521-1-АР2АР.КЖ. «Архитектурные решения. Отделочные планы. Кладочные планы. Узлы крепления кладки. Основной комплект рабочих чертежей»</w:t>
      </w:r>
    </w:p>
    <w:p w14:paraId="598AD1A4" w14:textId="1AB4C380" w:rsidR="004108B9" w:rsidRDefault="004108B9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Рабоч</w:t>
      </w:r>
      <w:r>
        <w:rPr>
          <w:rFonts w:ascii="Times New Roman" w:hAnsi="Times New Roman" w:cs="Times New Roman"/>
          <w:b/>
          <w:sz w:val="24"/>
          <w:szCs w:val="24"/>
        </w:rPr>
        <w:t>ие</w:t>
      </w:r>
      <w:r>
        <w:rPr>
          <w:rFonts w:ascii="Times New Roman" w:hAnsi="Times New Roman" w:cs="Times New Roman"/>
          <w:b/>
          <w:sz w:val="24"/>
          <w:szCs w:val="24"/>
        </w:rPr>
        <w:t xml:space="preserve"> документаци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«Типовые решения отделки «Комфорт И-1723»»</w:t>
      </w:r>
    </w:p>
    <w:p w14:paraId="4F55A011" w14:textId="0EBC8694" w:rsidR="004108B9" w:rsidRDefault="004108B9" w:rsidP="004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7: Рабочие документации «Типовые решения отделки «</w:t>
      </w:r>
      <w:r>
        <w:rPr>
          <w:rFonts w:ascii="Times New Roman" w:hAnsi="Times New Roman" w:cs="Times New Roman"/>
          <w:b/>
          <w:sz w:val="24"/>
          <w:szCs w:val="24"/>
        </w:rPr>
        <w:t>Базовая</w:t>
      </w:r>
      <w:r>
        <w:rPr>
          <w:rFonts w:ascii="Times New Roman" w:hAnsi="Times New Roman" w:cs="Times New Roman"/>
          <w:b/>
          <w:sz w:val="24"/>
          <w:szCs w:val="24"/>
        </w:rPr>
        <w:t xml:space="preserve"> И-1723»»</w:t>
      </w:r>
    </w:p>
    <w:p w14:paraId="352D2F8F" w14:textId="77777777" w:rsidR="004108B9" w:rsidRDefault="004108B9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108B9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BBCEE" w14:textId="77777777" w:rsidR="005339E9" w:rsidRDefault="005339E9" w:rsidP="002B5312">
      <w:pPr>
        <w:spacing w:after="0" w:line="240" w:lineRule="auto"/>
      </w:pPr>
      <w:r>
        <w:separator/>
      </w:r>
    </w:p>
  </w:endnote>
  <w:endnote w:type="continuationSeparator" w:id="0">
    <w:p w14:paraId="7347AE60" w14:textId="77777777" w:rsidR="005339E9" w:rsidRDefault="005339E9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95BE0" w14:textId="77777777" w:rsidR="005339E9" w:rsidRDefault="005339E9" w:rsidP="002B5312">
      <w:pPr>
        <w:spacing w:after="0" w:line="240" w:lineRule="auto"/>
      </w:pPr>
      <w:r>
        <w:separator/>
      </w:r>
    </w:p>
  </w:footnote>
  <w:footnote w:type="continuationSeparator" w:id="0">
    <w:p w14:paraId="6B74B38E" w14:textId="77777777" w:rsidR="005339E9" w:rsidRDefault="005339E9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34CEB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05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071F4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7492C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108B9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12D7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39E9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750A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56B20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A3F88"/>
    <w:rsid w:val="009B258D"/>
    <w:rsid w:val="009B541A"/>
    <w:rsid w:val="009B5F4F"/>
    <w:rsid w:val="009C0083"/>
    <w:rsid w:val="009C592F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76BD9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653F4-02D3-4912-BD31-09FD1DFF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9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78</cp:revision>
  <cp:lastPrinted>2020-11-09T07:19:00Z</cp:lastPrinted>
  <dcterms:created xsi:type="dcterms:W3CDTF">2024-08-02T13:03:00Z</dcterms:created>
  <dcterms:modified xsi:type="dcterms:W3CDTF">2026-06-17T06:53:00Z</dcterms:modified>
</cp:coreProperties>
</file>